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43C" w:rsidRPr="00225AC8" w:rsidRDefault="00173750" w:rsidP="000B143C">
      <w:pPr>
        <w:ind w:left="142" w:hanging="142"/>
        <w:rPr>
          <w:rFonts w:ascii="Times New Roman" w:eastAsia="Times New Roman" w:hAnsi="Times New Roman" w:cs="Times New Roman"/>
          <w:sz w:val="28"/>
          <w:szCs w:val="24"/>
          <w:lang w:eastAsia="ru-RU"/>
        </w:rPr>
      </w:pPr>
      <w:r>
        <w:rPr>
          <w:rFonts w:ascii="Times New Roman" w:eastAsia="Times New Roman" w:hAnsi="Times New Roman" w:cs="Times New Roman"/>
          <w:sz w:val="24"/>
          <w:szCs w:val="24"/>
          <w:lang w:eastAsia="ru-RU" w:bidi="yi-Hebr"/>
        </w:rPr>
        <w:t xml:space="preserve">                                                   </w:t>
      </w:r>
      <w:r w:rsidR="000B143C" w:rsidRPr="00225AC8">
        <w:rPr>
          <w:rFonts w:ascii="Times New Roman" w:eastAsia="Times New Roman" w:hAnsi="Times New Roman" w:cs="Times New Roman"/>
          <w:sz w:val="28"/>
          <w:szCs w:val="24"/>
          <w:lang w:eastAsia="ru-RU"/>
        </w:rPr>
        <w:t>МИНОБРНАУКИ</w:t>
      </w:r>
      <w:r>
        <w:rPr>
          <w:rFonts w:ascii="Times New Roman" w:eastAsia="Times New Roman" w:hAnsi="Times New Roman" w:cs="Times New Roman"/>
          <w:sz w:val="28"/>
          <w:szCs w:val="24"/>
          <w:lang w:eastAsia="ru-RU"/>
        </w:rPr>
        <w:t xml:space="preserve"> </w:t>
      </w:r>
      <w:r w:rsidR="000B143C" w:rsidRPr="00225AC8">
        <w:rPr>
          <w:rFonts w:ascii="Times New Roman" w:eastAsia="Times New Roman" w:hAnsi="Times New Roman" w:cs="Times New Roman"/>
          <w:sz w:val="28"/>
          <w:szCs w:val="24"/>
          <w:lang w:eastAsia="ru-RU"/>
        </w:rPr>
        <w:t>РОССИИ</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Федеральное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государственное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бюджетное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образовательное</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учреждение</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высшего</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образования</w:t>
      </w:r>
    </w:p>
    <w:p w:rsidR="000B143C" w:rsidRPr="00225AC8" w:rsidRDefault="000B143C" w:rsidP="000B143C">
      <w:pPr>
        <w:spacing w:after="0" w:line="240" w:lineRule="auto"/>
        <w:ind w:left="142" w:hanging="142"/>
        <w:jc w:val="center"/>
        <w:rPr>
          <w:rFonts w:ascii="Times New Roman" w:eastAsia="Times New Roman" w:hAnsi="Times New Roman" w:cs="Times New Roman"/>
          <w:b/>
          <w:sz w:val="28"/>
          <w:szCs w:val="24"/>
          <w:lang w:eastAsia="ru-RU"/>
        </w:rPr>
      </w:pPr>
      <w:r w:rsidRPr="00225AC8">
        <w:rPr>
          <w:rFonts w:ascii="Times New Roman" w:eastAsia="Times New Roman" w:hAnsi="Times New Roman" w:cs="Times New Roman"/>
          <w:b/>
          <w:sz w:val="28"/>
          <w:szCs w:val="24"/>
          <w:lang w:eastAsia="ru-RU"/>
        </w:rPr>
        <w:t>«Гжельский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государственный</w:t>
      </w:r>
      <w:r w:rsidR="00173750">
        <w:rPr>
          <w:rFonts w:ascii="Times New Roman" w:eastAsia="Times New Roman" w:hAnsi="Times New Roman" w:cs="Times New Roman"/>
          <w:b/>
          <w:sz w:val="28"/>
          <w:szCs w:val="24"/>
          <w:lang w:eastAsia="ru-RU"/>
        </w:rPr>
        <w:t xml:space="preserve"> </w:t>
      </w:r>
      <w:r w:rsidRPr="00225AC8">
        <w:rPr>
          <w:rFonts w:ascii="Times New Roman" w:eastAsia="Times New Roman" w:hAnsi="Times New Roman" w:cs="Times New Roman"/>
          <w:b/>
          <w:sz w:val="28"/>
          <w:szCs w:val="24"/>
          <w:lang w:eastAsia="ru-RU"/>
        </w:rPr>
        <w:t>университет»</w:t>
      </w:r>
    </w:p>
    <w:p w:rsidR="000B143C" w:rsidRPr="00225AC8" w:rsidRDefault="000B143C" w:rsidP="000B143C">
      <w:pPr>
        <w:spacing w:after="0" w:line="240" w:lineRule="auto"/>
        <w:ind w:left="142" w:hanging="142"/>
        <w:jc w:val="center"/>
        <w:rPr>
          <w:rFonts w:ascii="Times New Roman" w:eastAsia="Times New Roman" w:hAnsi="Times New Roman" w:cs="Times New Roman"/>
          <w:sz w:val="28"/>
          <w:szCs w:val="24"/>
          <w:lang w:eastAsia="ru-RU"/>
        </w:rPr>
      </w:pPr>
      <w:r w:rsidRPr="00225AC8">
        <w:rPr>
          <w:rFonts w:ascii="Times New Roman" w:eastAsia="Times New Roman" w:hAnsi="Times New Roman" w:cs="Times New Roman"/>
          <w:sz w:val="28"/>
          <w:szCs w:val="24"/>
          <w:lang w:eastAsia="ru-RU"/>
        </w:rPr>
        <w:t>(Колледж</w:t>
      </w:r>
      <w:r w:rsidR="00173750">
        <w:rPr>
          <w:rFonts w:ascii="Times New Roman" w:eastAsia="Times New Roman" w:hAnsi="Times New Roman" w:cs="Times New Roman"/>
          <w:sz w:val="28"/>
          <w:szCs w:val="24"/>
          <w:lang w:eastAsia="ru-RU"/>
        </w:rPr>
        <w:t xml:space="preserve"> </w:t>
      </w:r>
      <w:r w:rsidRPr="00225AC8">
        <w:rPr>
          <w:rFonts w:ascii="Times New Roman" w:eastAsia="Times New Roman" w:hAnsi="Times New Roman" w:cs="Times New Roman"/>
          <w:sz w:val="28"/>
          <w:szCs w:val="24"/>
          <w:lang w:eastAsia="ru-RU"/>
        </w:rPr>
        <w:t>ГГУ)</w:t>
      </w:r>
    </w:p>
    <w:p w:rsidR="000B143C" w:rsidRPr="00225AC8" w:rsidRDefault="000B143C" w:rsidP="000B143C">
      <w:pPr>
        <w:widowControl w:val="0"/>
        <w:tabs>
          <w:tab w:val="left" w:leader="underscore" w:pos="9760"/>
        </w:tabs>
        <w:autoSpaceDE w:val="0"/>
        <w:autoSpaceDN w:val="0"/>
        <w:adjustRightInd w:val="0"/>
        <w:spacing w:after="0"/>
        <w:jc w:val="both"/>
        <w:rPr>
          <w:rFonts w:ascii="Times New Roman" w:eastAsia="Times New Roman" w:hAnsi="Times New Roman" w:cs="Times New Roman"/>
          <w:b/>
          <w:bCs/>
          <w:sz w:val="28"/>
          <w:szCs w:val="28"/>
          <w:lang w:eastAsia="ru-RU"/>
        </w:rPr>
      </w:pPr>
    </w:p>
    <w:p w:rsidR="000B143C" w:rsidRPr="00225AC8" w:rsidRDefault="000B143C" w:rsidP="000B143C">
      <w:pPr>
        <w:spacing w:after="0" w:line="240" w:lineRule="auto"/>
        <w:ind w:left="-142" w:firstLine="142"/>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pacing w:after="0" w:line="240" w:lineRule="auto"/>
        <w:jc w:val="center"/>
        <w:rPr>
          <w:rFonts w:ascii="Times New Roman" w:eastAsia="Times New Roman" w:hAnsi="Times New Roman" w:cs="Times New Roman"/>
          <w:sz w:val="24"/>
          <w:szCs w:val="24"/>
          <w:lang w:eastAsia="ru-RU"/>
        </w:rPr>
      </w:pPr>
    </w:p>
    <w:p w:rsidR="000B143C" w:rsidRPr="00225AC8" w:rsidRDefault="000B143C" w:rsidP="000B143C">
      <w:pPr>
        <w:suppressAutoHyphens/>
        <w:snapToGrid w:val="0"/>
        <w:spacing w:after="0" w:line="240" w:lineRule="auto"/>
        <w:jc w:val="both"/>
        <w:rPr>
          <w:rFonts w:ascii="Times New Roman" w:eastAsia="Times New Roman" w:hAnsi="Times New Roman" w:cs="Times New Roman"/>
          <w:sz w:val="24"/>
          <w:szCs w:val="24"/>
          <w:lang w:eastAsia="ru-RU"/>
        </w:rPr>
      </w:pP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r w:rsidRPr="00225AC8">
        <w:rPr>
          <w:rFonts w:ascii="Times New Roman" w:eastAsia="Times New Roman" w:hAnsi="Times New Roman" w:cs="Times New Roman"/>
          <w:sz w:val="28"/>
          <w:szCs w:val="28"/>
          <w:lang w:eastAsia="ru-RU"/>
        </w:rPr>
        <w:tab/>
      </w: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p>
    <w:p w:rsidR="000B143C" w:rsidRPr="00225AC8" w:rsidRDefault="000B143C" w:rsidP="000B143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225AC8">
        <w:rPr>
          <w:rFonts w:ascii="Times New Roman" w:eastAsia="Times New Roman" w:hAnsi="Times New Roman" w:cs="Times New Roman"/>
          <w:b/>
          <w:caps/>
          <w:sz w:val="28"/>
          <w:szCs w:val="28"/>
          <w:lang w:eastAsia="ru-RU"/>
        </w:rPr>
        <w:t>Рабочая</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ПРОГРАММа</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учебной</w:t>
      </w:r>
      <w:r w:rsidR="00173750">
        <w:rPr>
          <w:rFonts w:ascii="Times New Roman" w:eastAsia="Times New Roman" w:hAnsi="Times New Roman" w:cs="Times New Roman"/>
          <w:b/>
          <w:caps/>
          <w:sz w:val="28"/>
          <w:szCs w:val="28"/>
          <w:lang w:eastAsia="ru-RU"/>
        </w:rPr>
        <w:t xml:space="preserve"> </w:t>
      </w:r>
      <w:r w:rsidRPr="00225AC8">
        <w:rPr>
          <w:rFonts w:ascii="Times New Roman" w:eastAsia="Times New Roman" w:hAnsi="Times New Roman" w:cs="Times New Roman"/>
          <w:b/>
          <w:caps/>
          <w:sz w:val="28"/>
          <w:szCs w:val="28"/>
          <w:lang w:eastAsia="ru-RU"/>
        </w:rPr>
        <w:t>дисциплины</w:t>
      </w:r>
      <w:r w:rsidR="00173750">
        <w:rPr>
          <w:rFonts w:ascii="Times New Roman" w:eastAsia="Times New Roman" w:hAnsi="Times New Roman" w:cs="Times New Roman"/>
          <w:b/>
          <w:caps/>
          <w:sz w:val="28"/>
          <w:szCs w:val="28"/>
          <w:lang w:eastAsia="ru-RU"/>
        </w:rPr>
        <w:t xml:space="preserve"> </w:t>
      </w:r>
    </w:p>
    <w:p w:rsidR="000B143C" w:rsidRPr="00225AC8" w:rsidRDefault="000B143C" w:rsidP="000B143C">
      <w:pPr>
        <w:widowControl w:val="0"/>
        <w:spacing w:before="40" w:after="0" w:line="240" w:lineRule="auto"/>
        <w:jc w:val="center"/>
        <w:outlineLvl w:val="3"/>
        <w:rPr>
          <w:rFonts w:ascii="Cambria" w:eastAsia="Times New Roman" w:hAnsi="Cambria" w:cs="Times New Roman"/>
          <w:i/>
          <w:iCs/>
          <w:color w:val="2E74B5" w:themeColor="accent1" w:themeShade="BF"/>
          <w:sz w:val="28"/>
          <w:szCs w:val="28"/>
          <w:lang w:eastAsia="ru-RU"/>
        </w:rPr>
      </w:pPr>
    </w:p>
    <w:p w:rsidR="00A533ED" w:rsidRDefault="00037B82" w:rsidP="000B143C">
      <w:pPr>
        <w:widowControl w:val="0"/>
        <w:spacing w:after="0" w:line="240" w:lineRule="auto"/>
        <w:jc w:val="center"/>
        <w:rPr>
          <w:rFonts w:ascii="Times New Roman" w:eastAsia="Times New Roman" w:hAnsi="Times New Roman" w:cs="Times New Roman"/>
          <w:b/>
          <w:iCs/>
          <w:sz w:val="28"/>
          <w:szCs w:val="28"/>
          <w:lang w:eastAsia="ru-RU"/>
        </w:rPr>
      </w:pPr>
      <w:r>
        <w:rPr>
          <w:rFonts w:ascii="Times New Roman" w:eastAsia="Times New Roman" w:hAnsi="Times New Roman" w:cs="Times New Roman"/>
          <w:b/>
          <w:iCs/>
          <w:sz w:val="28"/>
          <w:szCs w:val="28"/>
          <w:lang w:eastAsia="ru-RU"/>
        </w:rPr>
        <w:t>ОП</w:t>
      </w:r>
      <w:r w:rsidR="009F78D0">
        <w:rPr>
          <w:rFonts w:ascii="Times New Roman" w:eastAsia="Times New Roman" w:hAnsi="Times New Roman" w:cs="Times New Roman"/>
          <w:b/>
          <w:iCs/>
          <w:sz w:val="28"/>
          <w:szCs w:val="28"/>
          <w:lang w:eastAsia="ru-RU"/>
        </w:rPr>
        <w:t>Ц</w:t>
      </w:r>
      <w:r w:rsidR="000B143C" w:rsidRPr="00D83351">
        <w:rPr>
          <w:rFonts w:ascii="Times New Roman" w:eastAsia="Times New Roman" w:hAnsi="Times New Roman" w:cs="Times New Roman"/>
          <w:b/>
          <w:iCs/>
          <w:sz w:val="28"/>
          <w:szCs w:val="28"/>
          <w:lang w:eastAsia="ru-RU"/>
        </w:rPr>
        <w:t>.0</w:t>
      </w:r>
      <w:r w:rsidR="00F6750E">
        <w:rPr>
          <w:rFonts w:ascii="Times New Roman" w:eastAsia="Times New Roman" w:hAnsi="Times New Roman" w:cs="Times New Roman"/>
          <w:b/>
          <w:iCs/>
          <w:sz w:val="28"/>
          <w:szCs w:val="28"/>
          <w:lang w:eastAsia="ru-RU"/>
        </w:rPr>
        <w:t>9</w:t>
      </w:r>
      <w:r w:rsidR="00173750">
        <w:rPr>
          <w:rFonts w:ascii="Times New Roman" w:eastAsia="Times New Roman" w:hAnsi="Times New Roman" w:cs="Times New Roman"/>
          <w:b/>
          <w:iCs/>
          <w:sz w:val="28"/>
          <w:szCs w:val="28"/>
          <w:lang w:eastAsia="ru-RU"/>
        </w:rPr>
        <w:t xml:space="preserve"> </w:t>
      </w:r>
      <w:r w:rsidR="00F6750E" w:rsidRPr="00F6750E">
        <w:rPr>
          <w:rFonts w:ascii="Times New Roman" w:eastAsia="Times New Roman" w:hAnsi="Times New Roman" w:cs="Times New Roman"/>
          <w:b/>
          <w:iCs/>
          <w:sz w:val="28"/>
          <w:szCs w:val="28"/>
          <w:lang w:eastAsia="ru-RU"/>
        </w:rPr>
        <w:t>Маркетинг в туризме и гостеприимстве</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подготовки</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специалистов</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среднего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звена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специальности:</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43.02.1</w:t>
      </w:r>
      <w:r>
        <w:rPr>
          <w:rFonts w:ascii="Times New Roman" w:eastAsia="Times New Roman" w:hAnsi="Times New Roman" w:cs="Times New Roman"/>
          <w:sz w:val="28"/>
          <w:szCs w:val="28"/>
          <w:lang w:eastAsia="ru-RU"/>
        </w:rPr>
        <w:t>6</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гостеприимство</w:t>
      </w: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p>
    <w:p w:rsidR="000B143C" w:rsidRPr="00225AC8" w:rsidRDefault="000B143C" w:rsidP="000B143C">
      <w:pPr>
        <w:widowControl w:val="0"/>
        <w:spacing w:after="0" w:line="240" w:lineRule="auto"/>
        <w:jc w:val="center"/>
        <w:rPr>
          <w:rFonts w:ascii="Times New Roman" w:eastAsia="Times New Roman" w:hAnsi="Times New Roman" w:cs="Times New Roman"/>
          <w:sz w:val="28"/>
          <w:szCs w:val="28"/>
          <w:lang w:eastAsia="ru-RU"/>
        </w:rPr>
      </w:pPr>
      <w:r w:rsidRPr="00225AC8">
        <w:rPr>
          <w:rFonts w:ascii="Times New Roman" w:eastAsia="Times New Roman" w:hAnsi="Times New Roman" w:cs="Times New Roman"/>
          <w:sz w:val="28"/>
          <w:szCs w:val="28"/>
          <w:lang w:eastAsia="ru-RU"/>
        </w:rPr>
        <w:t>пос.</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Электроизолятор,</w:t>
      </w:r>
      <w:r w:rsidR="00173750">
        <w:rPr>
          <w:rFonts w:ascii="Times New Roman" w:eastAsia="Times New Roman" w:hAnsi="Times New Roman" w:cs="Times New Roman"/>
          <w:bCs/>
          <w:i/>
          <w:sz w:val="28"/>
          <w:szCs w:val="28"/>
          <w:lang w:eastAsia="ru-RU"/>
        </w:rPr>
        <w:t xml:space="preserve"> </w:t>
      </w:r>
      <w:r w:rsidRPr="00225AC8">
        <w:rPr>
          <w:rFonts w:ascii="Times New Roman" w:eastAsia="Times New Roman" w:hAnsi="Times New Roman" w:cs="Times New Roman"/>
          <w:bCs/>
          <w:i/>
          <w:sz w:val="28"/>
          <w:szCs w:val="28"/>
          <w:lang w:eastAsia="ru-RU"/>
        </w:rPr>
        <w:t>202</w:t>
      </w:r>
      <w:r>
        <w:rPr>
          <w:rFonts w:ascii="Times New Roman" w:eastAsia="Times New Roman" w:hAnsi="Times New Roman" w:cs="Times New Roman"/>
          <w:bCs/>
          <w:i/>
          <w:sz w:val="28"/>
          <w:szCs w:val="28"/>
          <w:lang w:eastAsia="ru-RU"/>
        </w:rPr>
        <w:t>3</w:t>
      </w:r>
    </w:p>
    <w:tbl>
      <w:tblPr>
        <w:tblW w:w="9950" w:type="dxa"/>
        <w:tblInd w:w="-176" w:type="dxa"/>
        <w:tblLook w:val="01E0" w:firstRow="1" w:lastRow="1" w:firstColumn="1" w:lastColumn="1" w:noHBand="0" w:noVBand="0"/>
      </w:tblPr>
      <w:tblGrid>
        <w:gridCol w:w="9950"/>
      </w:tblGrid>
      <w:tr w:rsidR="000B143C" w:rsidRPr="00225AC8" w:rsidTr="00173750">
        <w:trPr>
          <w:trHeight w:val="3686"/>
        </w:trPr>
        <w:tc>
          <w:tcPr>
            <w:tcW w:w="9950" w:type="dxa"/>
          </w:tcPr>
          <w:p w:rsidR="000B143C" w:rsidRPr="00225AC8"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right="57"/>
              <w:jc w:val="both"/>
              <w:rPr>
                <w:rFonts w:ascii="Times New Roman" w:eastAsia="Times New Roman" w:hAnsi="Times New Roman" w:cs="Times New Roman"/>
                <w:sz w:val="28"/>
                <w:szCs w:val="28"/>
                <w:lang w:eastAsia="ru-RU"/>
              </w:rPr>
            </w:pPr>
            <w:r w:rsidRPr="00225AC8">
              <w:rPr>
                <w:rFonts w:ascii="Times New Roman" w:eastAsia="Times New Roman" w:hAnsi="Times New Roman" w:cs="Times New Roman"/>
                <w:bCs/>
                <w:sz w:val="28"/>
                <w:szCs w:val="28"/>
                <w:lang w:eastAsia="ru-RU"/>
              </w:rPr>
              <w:lastRenderedPageBreak/>
              <w:t>П</w:t>
            </w:r>
            <w:r w:rsidRPr="00225AC8">
              <w:rPr>
                <w:rFonts w:ascii="Times New Roman" w:eastAsia="Times New Roman" w:hAnsi="Times New Roman" w:cs="Times New Roman"/>
                <w:sz w:val="28"/>
                <w:szCs w:val="28"/>
                <w:lang w:eastAsia="ru-RU"/>
              </w:rPr>
              <w:t>рограмма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caps/>
                <w:sz w:val="28"/>
                <w:szCs w:val="28"/>
                <w:lang w:eastAsia="ru-RU"/>
              </w:rPr>
              <w:t xml:space="preserve"> </w:t>
            </w:r>
            <w:r w:rsidRPr="00225AC8">
              <w:rPr>
                <w:rFonts w:ascii="Times New Roman" w:eastAsia="Times New Roman" w:hAnsi="Times New Roman" w:cs="Times New Roman"/>
                <w:sz w:val="28"/>
                <w:szCs w:val="28"/>
                <w:lang w:eastAsia="ru-RU"/>
              </w:rPr>
              <w:t>разработана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pacing w:val="-5"/>
                <w:sz w:val="28"/>
                <w:szCs w:val="28"/>
                <w:highlight w:val="white"/>
                <w:lang w:eastAsia="ru-RU"/>
              </w:rPr>
              <w:t>в</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highlight w:val="white"/>
                <w:lang w:eastAsia="ru-RU"/>
              </w:rPr>
              <w:t>соответствии</w:t>
            </w:r>
            <w:r w:rsidR="00173750">
              <w:rPr>
                <w:rFonts w:ascii="Times New Roman" w:eastAsia="Times New Roman" w:hAnsi="Times New Roman" w:cs="Times New Roman"/>
                <w:spacing w:val="-5"/>
                <w:sz w:val="28"/>
                <w:szCs w:val="28"/>
                <w:highlight w:val="white"/>
                <w:lang w:eastAsia="ru-RU"/>
              </w:rPr>
              <w:t xml:space="preserve"> </w:t>
            </w:r>
            <w:r w:rsidRPr="00225AC8">
              <w:rPr>
                <w:rFonts w:ascii="Times New Roman" w:eastAsia="Times New Roman" w:hAnsi="Times New Roman" w:cs="Times New Roman"/>
                <w:spacing w:val="-5"/>
                <w:sz w:val="28"/>
                <w:szCs w:val="28"/>
                <w:lang w:eastAsia="ru-RU"/>
              </w:rPr>
              <w:t>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pacing w:val="-5"/>
                <w:sz w:val="28"/>
                <w:szCs w:val="28"/>
                <w:lang w:eastAsia="ru-RU"/>
              </w:rPr>
              <w:t>ФГОС</w:t>
            </w:r>
            <w:r w:rsidR="00173750">
              <w:rPr>
                <w:rFonts w:ascii="Times New Roman" w:eastAsia="Times New Roman" w:hAnsi="Times New Roman" w:cs="Times New Roman"/>
                <w:spacing w:val="-5"/>
                <w:sz w:val="28"/>
                <w:szCs w:val="28"/>
                <w:lang w:eastAsia="ru-RU"/>
              </w:rPr>
              <w:t xml:space="preserve"> </w:t>
            </w:r>
            <w:r w:rsidRPr="00225AC8">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утвержденного</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Приказом</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Министерства</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образования</w:t>
            </w:r>
            <w:r w:rsidR="00173750">
              <w:rPr>
                <w:rFonts w:ascii="Times New Roman" w:eastAsia="Times New Roman" w:hAnsi="Times New Roman" w:cs="Times New Roman"/>
                <w:sz w:val="28"/>
                <w:szCs w:val="28"/>
                <w:lang w:eastAsia="ru-RU"/>
              </w:rPr>
              <w:t xml:space="preserve"> </w:t>
            </w:r>
            <w:r w:rsidRPr="00225AC8">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науки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Российской</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Федерации</w:t>
            </w:r>
            <w:r w:rsidR="0017375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от</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12.12.2022</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1100</w:t>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r w:rsidRPr="000B143C">
              <w:rPr>
                <w:rFonts w:ascii="Times New Roman" w:eastAsia="Times New Roman" w:hAnsi="Times New Roman" w:cs="Times New Roman"/>
                <w:sz w:val="28"/>
                <w:szCs w:val="28"/>
                <w:lang w:eastAsia="ru-RU"/>
              </w:rPr>
              <w:tab/>
            </w: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0B143C" w:rsidRPr="00225AC8" w:rsidRDefault="000B143C" w:rsidP="00173750">
            <w:pPr>
              <w:shd w:val="clear" w:color="auto" w:fill="FFFFFF"/>
              <w:suppressAutoHyphens/>
              <w:spacing w:after="0" w:line="240" w:lineRule="auto"/>
              <w:jc w:val="both"/>
              <w:rPr>
                <w:rFonts w:ascii="Times New Roman" w:eastAsia="Times New Roman" w:hAnsi="Times New Roman" w:cs="Times New Roman"/>
                <w:spacing w:val="-8"/>
                <w:sz w:val="28"/>
                <w:szCs w:val="28"/>
                <w:highlight w:val="white"/>
                <w:lang w:eastAsia="ru-RU"/>
              </w:rPr>
            </w:pPr>
          </w:p>
          <w:p w:rsidR="00FC6A50" w:rsidRPr="00FC6A50" w:rsidRDefault="00FC6A50" w:rsidP="00FC6A50">
            <w:pPr>
              <w:shd w:val="clear" w:color="auto" w:fill="FFFFFF"/>
              <w:jc w:val="both"/>
              <w:rPr>
                <w:rFonts w:ascii="Times New Roman" w:hAnsi="Times New Roman" w:cs="Times New Roman"/>
                <w:spacing w:val="-8"/>
                <w:sz w:val="28"/>
                <w:szCs w:val="28"/>
                <w:lang w:eastAsia="ru-RU"/>
              </w:rPr>
            </w:pPr>
            <w:r w:rsidRPr="00FC6A50">
              <w:rPr>
                <w:rFonts w:ascii="Times New Roman" w:hAnsi="Times New Roman" w:cs="Times New Roman"/>
                <w:spacing w:val="-8"/>
                <w:sz w:val="28"/>
                <w:szCs w:val="28"/>
                <w:lang w:eastAsia="ru-RU"/>
              </w:rPr>
              <w:t>Рассмотрено на заседании цикловой комиссии профессиональных учебных циклов по специальностям Туризм, Гостиничное дело, Туризм и гостеприимство</w:t>
            </w:r>
          </w:p>
          <w:p w:rsidR="00FC6A50" w:rsidRPr="00FC6A50" w:rsidRDefault="00FC6A50" w:rsidP="00FC6A50">
            <w:pPr>
              <w:shd w:val="clear" w:color="auto" w:fill="FFFFFF"/>
              <w:jc w:val="both"/>
              <w:rPr>
                <w:rFonts w:ascii="Times New Roman" w:hAnsi="Times New Roman" w:cs="Times New Roman"/>
                <w:spacing w:val="-8"/>
                <w:sz w:val="28"/>
                <w:szCs w:val="28"/>
                <w:lang w:eastAsia="ru-RU"/>
              </w:rPr>
            </w:pPr>
          </w:p>
          <w:p w:rsidR="00FC6A50" w:rsidRPr="00FC6A50" w:rsidRDefault="00FC6A50" w:rsidP="00FC6A50">
            <w:pPr>
              <w:shd w:val="clear" w:color="auto" w:fill="FFFFFF"/>
              <w:jc w:val="both"/>
              <w:rPr>
                <w:rFonts w:ascii="Times New Roman" w:hAnsi="Times New Roman" w:cs="Times New Roman"/>
                <w:spacing w:val="-8"/>
                <w:sz w:val="28"/>
                <w:szCs w:val="28"/>
                <w:lang w:eastAsia="ru-RU"/>
              </w:rPr>
            </w:pPr>
            <w:r w:rsidRPr="00FC6A50">
              <w:rPr>
                <w:rFonts w:ascii="Times New Roman" w:hAnsi="Times New Roman" w:cs="Times New Roman"/>
                <w:spacing w:val="-8"/>
                <w:sz w:val="28"/>
                <w:szCs w:val="28"/>
                <w:lang w:eastAsia="ru-RU"/>
              </w:rPr>
              <w:t>Протокол № 1 от  « 31 » августа  2023 г.</w:t>
            </w:r>
          </w:p>
          <w:p w:rsidR="000B143C" w:rsidRDefault="00FC6A50"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r w:rsidRPr="00FC6A50">
              <w:rPr>
                <w:rFonts w:ascii="Times New Roman" w:hAnsi="Times New Roman" w:cs="Times New Roman"/>
                <w:spacing w:val="-8"/>
                <w:sz w:val="28"/>
                <w:szCs w:val="28"/>
                <w:lang w:eastAsia="ru-RU"/>
              </w:rPr>
              <w:t>Председатель ЦК ____________ /М.В.Казакова/</w:t>
            </w:r>
          </w:p>
          <w:p w:rsidR="003C7A77" w:rsidRDefault="003C7A77"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hAnsi="Times New Roman" w:cs="Times New Roman"/>
                <w:spacing w:val="-8"/>
                <w:sz w:val="28"/>
                <w:szCs w:val="28"/>
                <w:lang w:eastAsia="ru-RU"/>
              </w:rPr>
            </w:pPr>
          </w:p>
          <w:p w:rsidR="003C7A77" w:rsidRPr="00225AC8" w:rsidRDefault="003C7A77" w:rsidP="00FC6A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r w:rsidRPr="003C7A77">
              <w:rPr>
                <w:rFonts w:ascii="Times New Roman" w:eastAsia="Times New Roman" w:hAnsi="Times New Roman" w:cs="Times New Roman"/>
                <w:sz w:val="28"/>
                <w:szCs w:val="28"/>
                <w:lang w:eastAsia="ru-RU"/>
              </w:rPr>
              <w:t xml:space="preserve">Автор-составитель: </w:t>
            </w:r>
            <w:r>
              <w:rPr>
                <w:rFonts w:ascii="Times New Roman" w:eastAsia="Times New Roman" w:hAnsi="Times New Roman" w:cs="Times New Roman"/>
                <w:sz w:val="28"/>
                <w:szCs w:val="28"/>
                <w:lang w:eastAsia="ru-RU"/>
              </w:rPr>
              <w:t>Шубина М.</w:t>
            </w:r>
            <w:r w:rsidRPr="003C7A77">
              <w:rPr>
                <w:rFonts w:ascii="Times New Roman" w:eastAsia="Times New Roman" w:hAnsi="Times New Roman" w:cs="Times New Roman"/>
                <w:sz w:val="28"/>
                <w:szCs w:val="28"/>
                <w:lang w:eastAsia="ru-RU"/>
              </w:rPr>
              <w:t>В., преподаватель Колледжа ФГБОУ ВО «ГГУ».</w:t>
            </w: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p w:rsidR="000B143C" w:rsidRPr="00225AC8" w:rsidRDefault="000B143C" w:rsidP="001737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8"/>
                <w:szCs w:val="28"/>
                <w:lang w:eastAsia="ru-RU"/>
              </w:rPr>
            </w:pPr>
          </w:p>
        </w:tc>
      </w:tr>
    </w:tbl>
    <w:p w:rsidR="00173750" w:rsidRDefault="00173750"/>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p w:rsidR="000B143C" w:rsidRDefault="000B143C"/>
    <w:sdt>
      <w:sdtPr>
        <w:rPr>
          <w:rFonts w:asciiTheme="minorHAnsi" w:eastAsiaTheme="minorHAnsi" w:hAnsiTheme="minorHAnsi" w:cstheme="minorBidi"/>
          <w:color w:val="auto"/>
          <w:sz w:val="22"/>
          <w:szCs w:val="22"/>
          <w:lang w:eastAsia="en-US"/>
        </w:rPr>
        <w:id w:val="1360780950"/>
        <w:docPartObj>
          <w:docPartGallery w:val="Table of Contents"/>
          <w:docPartUnique/>
        </w:docPartObj>
      </w:sdtPr>
      <w:sdtEndPr>
        <w:rPr>
          <w:b/>
          <w:bCs/>
        </w:rPr>
      </w:sdtEndPr>
      <w:sdtContent>
        <w:p w:rsidR="00287D05" w:rsidRDefault="00287D05" w:rsidP="00287D05">
          <w:pPr>
            <w:pStyle w:val="af2"/>
            <w:jc w:val="center"/>
            <w:rPr>
              <w:rFonts w:ascii="Times New Roman" w:hAnsi="Times New Roman" w:cs="Times New Roman"/>
              <w:b/>
              <w:color w:val="0D0D0D" w:themeColor="text1" w:themeTint="F2"/>
              <w:sz w:val="28"/>
              <w:szCs w:val="28"/>
            </w:rPr>
          </w:pPr>
          <w:r w:rsidRPr="00287D05">
            <w:rPr>
              <w:rFonts w:ascii="Times New Roman" w:hAnsi="Times New Roman" w:cs="Times New Roman"/>
              <w:b/>
              <w:color w:val="0D0D0D" w:themeColor="text1" w:themeTint="F2"/>
              <w:sz w:val="28"/>
              <w:szCs w:val="28"/>
            </w:rPr>
            <w:t>СОДЕРЖАНИЕ</w:t>
          </w:r>
          <w:r>
            <w:rPr>
              <w:rFonts w:ascii="Times New Roman" w:hAnsi="Times New Roman" w:cs="Times New Roman"/>
              <w:b/>
              <w:color w:val="0D0D0D" w:themeColor="text1" w:themeTint="F2"/>
              <w:sz w:val="28"/>
              <w:szCs w:val="28"/>
            </w:rPr>
            <w:t>:</w:t>
          </w:r>
        </w:p>
        <w:p w:rsidR="00287D05" w:rsidRPr="00287D05" w:rsidRDefault="00287D05" w:rsidP="00287D05">
          <w:pPr>
            <w:rPr>
              <w:lang w:eastAsia="ru-RU"/>
            </w:rPr>
          </w:pPr>
        </w:p>
        <w:p w:rsidR="00287D05" w:rsidRPr="00287D05" w:rsidRDefault="00287D05" w:rsidP="00287D05">
          <w:pPr>
            <w:pStyle w:val="11"/>
            <w:rPr>
              <w:rFonts w:ascii="Times New Roman" w:eastAsiaTheme="minorEastAsia" w:hAnsi="Times New Roman" w:cs="Times New Roman"/>
              <w:noProof/>
              <w:sz w:val="28"/>
              <w:szCs w:val="28"/>
              <w:lang w:eastAsia="ru-RU"/>
            </w:rPr>
          </w:pPr>
          <w:r w:rsidRPr="00287D05">
            <w:fldChar w:fldCharType="begin"/>
          </w:r>
          <w:r w:rsidRPr="00287D05">
            <w:instrText xml:space="preserve"> TOC \o "1-3" \h \z \u </w:instrText>
          </w:r>
          <w:r w:rsidRPr="00287D05">
            <w:fldChar w:fldCharType="separate"/>
          </w:r>
          <w:hyperlink w:anchor="_Toc141535175" w:history="1">
            <w:r w:rsidRPr="00287D05">
              <w:rPr>
                <w:rStyle w:val="a7"/>
                <w:rFonts w:ascii="Times New Roman" w:hAnsi="Times New Roman" w:cs="Times New Roman"/>
                <w:noProof/>
                <w:color w:val="0D0D0D" w:themeColor="text1" w:themeTint="F2"/>
                <w:sz w:val="28"/>
                <w:szCs w:val="28"/>
              </w:rPr>
              <w:t>1.</w:t>
            </w:r>
            <w:r w:rsidRPr="00287D05">
              <w:rPr>
                <w:rFonts w:ascii="Times New Roman" w:eastAsiaTheme="minorEastAsia" w:hAnsi="Times New Roman" w:cs="Times New Roman"/>
                <w:noProof/>
                <w:sz w:val="28"/>
                <w:szCs w:val="28"/>
                <w:lang w:eastAsia="ru-RU"/>
              </w:rPr>
              <w:tab/>
            </w:r>
            <w:r w:rsidRPr="00287D05">
              <w:rPr>
                <w:rStyle w:val="a7"/>
                <w:rFonts w:ascii="Times New Roman" w:hAnsi="Times New Roman" w:cs="Times New Roman"/>
                <w:noProof/>
                <w:color w:val="0D0D0D" w:themeColor="text1" w:themeTint="F2"/>
                <w:sz w:val="28"/>
                <w:szCs w:val="28"/>
              </w:rPr>
              <w:t>ОБЩАЯ ХАРАКТЕРИСТИКА РАБОЧЕЙ ПРОГРАММЫ УЧЕБНОЙ ДИСЦИПЛИНЫ</w:t>
            </w:r>
            <w:r w:rsidRPr="00287D05">
              <w:rPr>
                <w:rFonts w:ascii="Times New Roman" w:hAnsi="Times New Roman" w:cs="Times New Roman"/>
                <w:noProof/>
                <w:webHidden/>
                <w:sz w:val="28"/>
                <w:szCs w:val="28"/>
              </w:rPr>
              <w:tab/>
            </w:r>
            <w:r w:rsidRPr="00287D05">
              <w:rPr>
                <w:rFonts w:ascii="Times New Roman" w:hAnsi="Times New Roman" w:cs="Times New Roman"/>
                <w:noProof/>
                <w:webHidden/>
                <w:sz w:val="28"/>
                <w:szCs w:val="28"/>
              </w:rPr>
              <w:fldChar w:fldCharType="begin"/>
            </w:r>
            <w:r w:rsidRPr="00287D05">
              <w:rPr>
                <w:rFonts w:ascii="Times New Roman" w:hAnsi="Times New Roman" w:cs="Times New Roman"/>
                <w:noProof/>
                <w:webHidden/>
                <w:sz w:val="28"/>
                <w:szCs w:val="28"/>
              </w:rPr>
              <w:instrText xml:space="preserve"> PAGEREF _Toc141535175 \h </w:instrText>
            </w:r>
            <w:r w:rsidRPr="00287D05">
              <w:rPr>
                <w:rFonts w:ascii="Times New Roman" w:hAnsi="Times New Roman" w:cs="Times New Roman"/>
                <w:noProof/>
                <w:webHidden/>
                <w:sz w:val="28"/>
                <w:szCs w:val="28"/>
              </w:rPr>
            </w:r>
            <w:r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4</w:t>
            </w:r>
            <w:r w:rsidRPr="00287D05">
              <w:rPr>
                <w:rFonts w:ascii="Times New Roman" w:hAnsi="Times New Roman" w:cs="Times New Roman"/>
                <w:noProof/>
                <w:webHidden/>
                <w:sz w:val="28"/>
                <w:szCs w:val="28"/>
              </w:rPr>
              <w:fldChar w:fldCharType="end"/>
            </w:r>
          </w:hyperlink>
        </w:p>
        <w:p w:rsidR="00287D05" w:rsidRPr="00287D05" w:rsidRDefault="007D303C" w:rsidP="00287D05">
          <w:pPr>
            <w:pStyle w:val="11"/>
            <w:rPr>
              <w:rFonts w:ascii="Times New Roman" w:eastAsiaTheme="minorEastAsia" w:hAnsi="Times New Roman" w:cs="Times New Roman"/>
              <w:noProof/>
              <w:sz w:val="28"/>
              <w:szCs w:val="28"/>
              <w:lang w:eastAsia="ru-RU"/>
            </w:rPr>
          </w:pPr>
          <w:hyperlink w:anchor="_Toc141535176" w:history="1">
            <w:r w:rsidR="00287D05" w:rsidRPr="00287D05">
              <w:rPr>
                <w:rStyle w:val="a7"/>
                <w:rFonts w:ascii="Times New Roman" w:hAnsi="Times New Roman" w:cs="Times New Roman"/>
                <w:noProof/>
                <w:color w:val="0D0D0D" w:themeColor="text1" w:themeTint="F2"/>
                <w:sz w:val="28"/>
                <w:szCs w:val="28"/>
              </w:rPr>
              <w:t>2. СТРУКТУРА И СОДЕРЖАНИЕ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_Toc141535176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8</w:t>
            </w:r>
            <w:r w:rsidR="00287D05" w:rsidRPr="00287D05">
              <w:rPr>
                <w:rFonts w:ascii="Times New Roman" w:hAnsi="Times New Roman" w:cs="Times New Roman"/>
                <w:noProof/>
                <w:webHidden/>
                <w:sz w:val="28"/>
                <w:szCs w:val="28"/>
              </w:rPr>
              <w:fldChar w:fldCharType="end"/>
            </w:r>
          </w:hyperlink>
        </w:p>
        <w:p w:rsidR="00287D05" w:rsidRPr="00287D05" w:rsidRDefault="007D303C" w:rsidP="00287D05">
          <w:pPr>
            <w:pStyle w:val="11"/>
            <w:rPr>
              <w:rFonts w:ascii="Times New Roman" w:eastAsiaTheme="minorEastAsia" w:hAnsi="Times New Roman" w:cs="Times New Roman"/>
              <w:noProof/>
              <w:sz w:val="28"/>
              <w:szCs w:val="28"/>
              <w:lang w:eastAsia="ru-RU"/>
            </w:rPr>
          </w:pPr>
          <w:hyperlink w:anchor="_Toc141535177" w:history="1">
            <w:r w:rsidR="00287D05" w:rsidRPr="00287D05">
              <w:rPr>
                <w:rStyle w:val="a7"/>
                <w:rFonts w:ascii="Times New Roman" w:eastAsia="Times New Roman" w:hAnsi="Times New Roman" w:cs="Times New Roman"/>
                <w:noProof/>
                <w:color w:val="0D0D0D" w:themeColor="text1" w:themeTint="F2"/>
                <w:sz w:val="28"/>
                <w:szCs w:val="28"/>
                <w:lang w:eastAsia="ru-RU" w:bidi="yi-Hebr"/>
              </w:rPr>
              <w:t>3. УСЛОВИЯ РЕАЛИЗАЦИИ ПРОГРАММЫ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_Toc141535177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16</w:t>
            </w:r>
            <w:r w:rsidR="00287D05" w:rsidRPr="00287D05">
              <w:rPr>
                <w:rFonts w:ascii="Times New Roman" w:hAnsi="Times New Roman" w:cs="Times New Roman"/>
                <w:noProof/>
                <w:webHidden/>
                <w:sz w:val="28"/>
                <w:szCs w:val="28"/>
              </w:rPr>
              <w:fldChar w:fldCharType="end"/>
            </w:r>
          </w:hyperlink>
        </w:p>
        <w:p w:rsidR="00287D05" w:rsidRPr="00287D05" w:rsidRDefault="007D303C" w:rsidP="00287D05">
          <w:pPr>
            <w:pStyle w:val="11"/>
            <w:rPr>
              <w:rFonts w:eastAsiaTheme="minorEastAsia"/>
              <w:noProof/>
              <w:lang w:eastAsia="ru-RU"/>
            </w:rPr>
          </w:pPr>
          <w:hyperlink w:anchor="_Toc141535178" w:history="1">
            <w:r w:rsidR="00287D05" w:rsidRPr="00287D05">
              <w:rPr>
                <w:rStyle w:val="a7"/>
                <w:rFonts w:ascii="Times New Roman" w:hAnsi="Times New Roman" w:cs="Times New Roman"/>
                <w:noProof/>
                <w:color w:val="0D0D0D" w:themeColor="text1" w:themeTint="F2"/>
                <w:sz w:val="28"/>
                <w:szCs w:val="28"/>
              </w:rPr>
              <w:t>4. КОНТРОЛЬ И ОЦЕНКА РЕЗУЛЬТАТОВ ОСВОЕНИЯ УЧЕБНОЙ ДИСЦИПЛИНЫ</w:t>
            </w:r>
            <w:r w:rsidR="00287D05" w:rsidRPr="00287D05">
              <w:rPr>
                <w:rFonts w:ascii="Times New Roman" w:hAnsi="Times New Roman" w:cs="Times New Roman"/>
                <w:noProof/>
                <w:webHidden/>
                <w:sz w:val="28"/>
                <w:szCs w:val="28"/>
              </w:rPr>
              <w:tab/>
            </w:r>
            <w:r w:rsidR="00287D05" w:rsidRPr="00287D05">
              <w:rPr>
                <w:rFonts w:ascii="Times New Roman" w:hAnsi="Times New Roman" w:cs="Times New Roman"/>
                <w:noProof/>
                <w:webHidden/>
                <w:sz w:val="28"/>
                <w:szCs w:val="28"/>
              </w:rPr>
              <w:fldChar w:fldCharType="begin"/>
            </w:r>
            <w:r w:rsidR="00287D05" w:rsidRPr="00287D05">
              <w:rPr>
                <w:rFonts w:ascii="Times New Roman" w:hAnsi="Times New Roman" w:cs="Times New Roman"/>
                <w:noProof/>
                <w:webHidden/>
                <w:sz w:val="28"/>
                <w:szCs w:val="28"/>
              </w:rPr>
              <w:instrText xml:space="preserve"> PAGEREF _Toc141535178 \h </w:instrText>
            </w:r>
            <w:r w:rsidR="00287D05" w:rsidRPr="00287D05">
              <w:rPr>
                <w:rFonts w:ascii="Times New Roman" w:hAnsi="Times New Roman" w:cs="Times New Roman"/>
                <w:noProof/>
                <w:webHidden/>
                <w:sz w:val="28"/>
                <w:szCs w:val="28"/>
              </w:rPr>
            </w:r>
            <w:r w:rsidR="00287D05" w:rsidRPr="00287D05">
              <w:rPr>
                <w:rFonts w:ascii="Times New Roman" w:hAnsi="Times New Roman" w:cs="Times New Roman"/>
                <w:noProof/>
                <w:webHidden/>
                <w:sz w:val="28"/>
                <w:szCs w:val="28"/>
              </w:rPr>
              <w:fldChar w:fldCharType="separate"/>
            </w:r>
            <w:r w:rsidR="005F4346">
              <w:rPr>
                <w:rFonts w:ascii="Times New Roman" w:hAnsi="Times New Roman" w:cs="Times New Roman"/>
                <w:noProof/>
                <w:webHidden/>
                <w:sz w:val="28"/>
                <w:szCs w:val="28"/>
              </w:rPr>
              <w:t>18</w:t>
            </w:r>
            <w:r w:rsidR="00287D05" w:rsidRPr="00287D05">
              <w:rPr>
                <w:rFonts w:ascii="Times New Roman" w:hAnsi="Times New Roman" w:cs="Times New Roman"/>
                <w:noProof/>
                <w:webHidden/>
                <w:sz w:val="28"/>
                <w:szCs w:val="28"/>
              </w:rPr>
              <w:fldChar w:fldCharType="end"/>
            </w:r>
          </w:hyperlink>
        </w:p>
        <w:p w:rsidR="00287D05" w:rsidRDefault="00287D05">
          <w:r w:rsidRPr="00287D05">
            <w:rPr>
              <w:rFonts w:ascii="Times New Roman" w:hAnsi="Times New Roman" w:cs="Times New Roman"/>
              <w:bCs/>
              <w:color w:val="0D0D0D" w:themeColor="text1" w:themeTint="F2"/>
              <w:sz w:val="28"/>
              <w:szCs w:val="28"/>
            </w:rPr>
            <w:fldChar w:fldCharType="end"/>
          </w:r>
        </w:p>
      </w:sdtContent>
    </w:sdt>
    <w:p w:rsidR="000B143C" w:rsidRDefault="000B143C"/>
    <w:p w:rsidR="000B143C" w:rsidRDefault="000B143C"/>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287D05" w:rsidRDefault="00287D05"/>
    <w:p w:rsidR="000B143C" w:rsidRPr="00287D05" w:rsidRDefault="000B143C" w:rsidP="0061155B">
      <w:pPr>
        <w:pStyle w:val="1"/>
        <w:numPr>
          <w:ilvl w:val="0"/>
          <w:numId w:val="12"/>
        </w:numPr>
        <w:suppressAutoHyphens/>
        <w:spacing w:line="240" w:lineRule="auto"/>
        <w:jc w:val="center"/>
        <w:rPr>
          <w:rFonts w:ascii="Times New Roman" w:hAnsi="Times New Roman"/>
          <w:b/>
          <w:sz w:val="28"/>
          <w:szCs w:val="24"/>
        </w:rPr>
      </w:pPr>
      <w:bookmarkStart w:id="0" w:name="_Toc141535175"/>
      <w:r w:rsidRPr="00287D05">
        <w:rPr>
          <w:rFonts w:ascii="Times New Roman" w:hAnsi="Times New Roman" w:cs="Times New Roman"/>
          <w:b/>
          <w:color w:val="0D0D0D" w:themeColor="text1" w:themeTint="F2"/>
          <w:sz w:val="28"/>
          <w:szCs w:val="28"/>
        </w:rPr>
        <w:lastRenderedPageBreak/>
        <w:t>ОБЩАЯ</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ХАРАКТЕРИСТИКА</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РАБОЧЕЙ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ПРОГРАММЫ</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УЧЕБНОЙ</w:t>
      </w:r>
      <w:r w:rsidR="00173750" w:rsidRPr="00287D05">
        <w:rPr>
          <w:rFonts w:ascii="Times New Roman" w:hAnsi="Times New Roman" w:cs="Times New Roman"/>
          <w:b/>
          <w:color w:val="0D0D0D" w:themeColor="text1" w:themeTint="F2"/>
          <w:sz w:val="28"/>
          <w:szCs w:val="28"/>
        </w:rPr>
        <w:t xml:space="preserve"> </w:t>
      </w:r>
      <w:r w:rsidRPr="00287D05">
        <w:rPr>
          <w:rFonts w:ascii="Times New Roman" w:hAnsi="Times New Roman" w:cs="Times New Roman"/>
          <w:b/>
          <w:color w:val="0D0D0D" w:themeColor="text1" w:themeTint="F2"/>
          <w:sz w:val="28"/>
          <w:szCs w:val="28"/>
        </w:rPr>
        <w:t>ДИСЦИПЛИНЫ</w:t>
      </w:r>
      <w:bookmarkEnd w:id="0"/>
      <w:r w:rsidR="00287D05" w:rsidRPr="00287D05">
        <w:rPr>
          <w:rFonts w:ascii="Times New Roman" w:hAnsi="Times New Roman" w:cs="Times New Roman"/>
          <w:b/>
          <w:color w:val="0D0D0D" w:themeColor="text1" w:themeTint="F2"/>
          <w:sz w:val="28"/>
          <w:szCs w:val="28"/>
        </w:rPr>
        <w:t xml:space="preserve"> </w:t>
      </w:r>
    </w:p>
    <w:p w:rsidR="000B143C" w:rsidRPr="000B143C" w:rsidRDefault="000B143C" w:rsidP="000B143C">
      <w:pPr>
        <w:suppressAutoHyphens/>
        <w:spacing w:after="0" w:line="240" w:lineRule="auto"/>
        <w:ind w:left="720"/>
        <w:jc w:val="center"/>
        <w:rPr>
          <w:rFonts w:ascii="Times New Roman" w:hAnsi="Times New Roman"/>
          <w:sz w:val="28"/>
          <w:szCs w:val="24"/>
          <w:vertAlign w:val="superscript"/>
        </w:rPr>
      </w:pPr>
    </w:p>
    <w:p w:rsidR="000B143C" w:rsidRPr="00B326D1" w:rsidRDefault="000B143C" w:rsidP="000B143C">
      <w:pPr>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B326D1">
        <w:rPr>
          <w:rFonts w:ascii="Times New Roman" w:eastAsia="Times New Roman" w:hAnsi="Times New Roman" w:cs="Times New Roman"/>
          <w:b/>
          <w:sz w:val="28"/>
          <w:szCs w:val="28"/>
          <w:lang w:eastAsia="ru-RU" w:bidi="yi-Hebr"/>
        </w:rPr>
        <w:t>1.1</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Область</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применения</w:t>
      </w:r>
      <w:r w:rsidR="00173750">
        <w:rPr>
          <w:rFonts w:ascii="Times New Roman" w:eastAsia="Times New Roman" w:hAnsi="Times New Roman" w:cs="Times New Roman"/>
          <w:b/>
          <w:sz w:val="28"/>
          <w:szCs w:val="28"/>
          <w:lang w:eastAsia="ru-RU" w:bidi="yi-Hebr"/>
        </w:rPr>
        <w:t xml:space="preserve"> </w:t>
      </w:r>
      <w:r w:rsidRPr="00B326D1">
        <w:rPr>
          <w:rFonts w:ascii="Times New Roman" w:eastAsia="Times New Roman" w:hAnsi="Times New Roman" w:cs="Times New Roman"/>
          <w:b/>
          <w:sz w:val="28"/>
          <w:szCs w:val="28"/>
          <w:lang w:eastAsia="ru-RU" w:bidi="yi-Hebr"/>
        </w:rPr>
        <w:t>программы</w:t>
      </w:r>
    </w:p>
    <w:p w:rsidR="000B143C" w:rsidRDefault="000B143C" w:rsidP="000B143C">
      <w:pPr>
        <w:spacing w:after="0" w:line="240" w:lineRule="auto"/>
        <w:ind w:firstLine="709"/>
        <w:jc w:val="both"/>
        <w:rPr>
          <w:rFonts w:ascii="Times New Roman" w:eastAsia="Times New Roman" w:hAnsi="Times New Roman" w:cs="Times New Roman"/>
          <w:sz w:val="28"/>
          <w:szCs w:val="28"/>
          <w:lang w:eastAsia="ru-RU"/>
        </w:rPr>
      </w:pPr>
      <w:r w:rsidRPr="00B326D1">
        <w:rPr>
          <w:rFonts w:ascii="Times New Roman" w:eastAsia="Times New Roman" w:hAnsi="Times New Roman" w:cs="Times New Roman"/>
          <w:sz w:val="28"/>
          <w:szCs w:val="28"/>
          <w:lang w:eastAsia="ru-RU"/>
        </w:rPr>
        <w:t>Рабочая</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программа</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учебной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дисциплины</w:t>
      </w:r>
      <w:r w:rsidR="00173750">
        <w:rPr>
          <w:rFonts w:ascii="Times New Roman" w:eastAsia="Times New Roman" w:hAnsi="Times New Roman" w:cs="Times New Roman"/>
          <w:sz w:val="28"/>
          <w:szCs w:val="28"/>
          <w:lang w:eastAsia="ru-RU"/>
        </w:rPr>
        <w:t xml:space="preserve"> </w:t>
      </w:r>
      <w:r w:rsidR="00F6750E" w:rsidRPr="00F6750E">
        <w:rPr>
          <w:rFonts w:ascii="Times New Roman" w:eastAsia="Times New Roman" w:hAnsi="Times New Roman" w:cs="Times New Roman"/>
          <w:sz w:val="28"/>
          <w:szCs w:val="28"/>
          <w:lang w:eastAsia="ru-RU"/>
        </w:rPr>
        <w:t>Маркетинг в туризме и гостеприимстве</w:t>
      </w:r>
      <w:r w:rsidR="00A533ED">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является</w:t>
      </w:r>
      <w:r w:rsidR="00173750">
        <w:rPr>
          <w:rFonts w:ascii="Times New Roman" w:eastAsia="Times New Roman" w:hAnsi="Times New Roman" w:cs="Times New Roman"/>
          <w:sz w:val="28"/>
          <w:szCs w:val="28"/>
          <w:lang w:eastAsia="ru-RU"/>
        </w:rPr>
        <w:t xml:space="preserve"> </w:t>
      </w:r>
      <w:r w:rsidR="00F6750E">
        <w:rPr>
          <w:rFonts w:ascii="Times New Roman" w:eastAsia="Times New Roman" w:hAnsi="Times New Roman" w:cs="Times New Roman"/>
          <w:sz w:val="28"/>
          <w:szCs w:val="28"/>
          <w:lang w:eastAsia="ru-RU"/>
        </w:rPr>
        <w:t>вариативной</w:t>
      </w:r>
      <w:r w:rsidR="00173750">
        <w:rPr>
          <w:rFonts w:ascii="Times New Roman" w:eastAsia="Times New Roman" w:hAnsi="Times New Roman" w:cs="Times New Roman"/>
          <w:sz w:val="28"/>
          <w:szCs w:val="28"/>
          <w:lang w:eastAsia="ru-RU"/>
        </w:rPr>
        <w:t xml:space="preserve"> </w:t>
      </w:r>
      <w:r w:rsidRPr="00B326D1">
        <w:rPr>
          <w:rFonts w:ascii="Times New Roman" w:eastAsia="Times New Roman" w:hAnsi="Times New Roman" w:cs="Times New Roman"/>
          <w:sz w:val="28"/>
          <w:szCs w:val="28"/>
          <w:lang w:eastAsia="ru-RU"/>
        </w:rPr>
        <w:t>частью</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основной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образовательной</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программы</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в</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соответствии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ФГОС</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по</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специальности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43.02.16</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Туризм</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и</w:t>
      </w:r>
      <w:r w:rsidR="00173750">
        <w:rPr>
          <w:rFonts w:ascii="Times New Roman" w:eastAsia="Times New Roman" w:hAnsi="Times New Roman" w:cs="Times New Roman"/>
          <w:sz w:val="28"/>
          <w:szCs w:val="28"/>
          <w:lang w:eastAsia="ru-RU"/>
        </w:rPr>
        <w:t xml:space="preserve"> </w:t>
      </w:r>
      <w:r w:rsidRPr="000B143C">
        <w:rPr>
          <w:rFonts w:ascii="Times New Roman" w:eastAsia="Times New Roman" w:hAnsi="Times New Roman" w:cs="Times New Roman"/>
          <w:sz w:val="28"/>
          <w:szCs w:val="28"/>
          <w:lang w:eastAsia="ru-RU"/>
        </w:rPr>
        <w:t>гостеприимство</w:t>
      </w:r>
    </w:p>
    <w:p w:rsidR="000B143C" w:rsidRDefault="000B143C" w:rsidP="000B143C">
      <w:pPr>
        <w:spacing w:after="0" w:line="240" w:lineRule="auto"/>
        <w:ind w:firstLine="709"/>
        <w:jc w:val="both"/>
        <w:rPr>
          <w:rFonts w:ascii="Times New Roman" w:hAnsi="Times New Roman"/>
          <w:b/>
          <w:sz w:val="28"/>
          <w:szCs w:val="24"/>
        </w:rPr>
      </w:pPr>
    </w:p>
    <w:p w:rsidR="000B143C" w:rsidRPr="000B143C" w:rsidRDefault="000B143C" w:rsidP="000B1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8"/>
          <w:szCs w:val="24"/>
        </w:rPr>
      </w:pPr>
      <w:r w:rsidRPr="000B143C">
        <w:rPr>
          <w:rFonts w:ascii="Times New Roman" w:hAnsi="Times New Roman"/>
          <w:b/>
          <w:sz w:val="28"/>
          <w:szCs w:val="24"/>
        </w:rPr>
        <w:t>1.</w:t>
      </w:r>
      <w:r>
        <w:rPr>
          <w:rFonts w:ascii="Times New Roman" w:hAnsi="Times New Roman"/>
          <w:b/>
          <w:sz w:val="28"/>
          <w:szCs w:val="24"/>
        </w:rPr>
        <w:t>2</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Место</w:t>
      </w:r>
      <w:r w:rsidR="00173750">
        <w:rPr>
          <w:rFonts w:ascii="Times New Roman" w:hAnsi="Times New Roman"/>
          <w:b/>
          <w:sz w:val="28"/>
          <w:szCs w:val="24"/>
        </w:rPr>
        <w:t xml:space="preserve"> </w:t>
      </w:r>
      <w:r w:rsidRPr="000B143C">
        <w:rPr>
          <w:rFonts w:ascii="Times New Roman" w:hAnsi="Times New Roman"/>
          <w:b/>
          <w:sz w:val="28"/>
          <w:szCs w:val="24"/>
        </w:rPr>
        <w:t>дисциплины</w:t>
      </w:r>
      <w:r w:rsidR="00173750">
        <w:rPr>
          <w:rFonts w:ascii="Times New Roman" w:hAnsi="Times New Roman"/>
          <w:b/>
          <w:sz w:val="28"/>
          <w:szCs w:val="24"/>
        </w:rPr>
        <w:t xml:space="preserve"> </w:t>
      </w:r>
      <w:r w:rsidRPr="000B143C">
        <w:rPr>
          <w:rFonts w:ascii="Times New Roman" w:hAnsi="Times New Roman"/>
          <w:b/>
          <w:sz w:val="28"/>
          <w:szCs w:val="24"/>
        </w:rPr>
        <w:t>в</w:t>
      </w:r>
      <w:r w:rsidR="00173750">
        <w:rPr>
          <w:rFonts w:ascii="Times New Roman" w:hAnsi="Times New Roman"/>
          <w:b/>
          <w:sz w:val="28"/>
          <w:szCs w:val="24"/>
        </w:rPr>
        <w:t xml:space="preserve"> </w:t>
      </w:r>
      <w:r w:rsidRPr="000B143C">
        <w:rPr>
          <w:rFonts w:ascii="Times New Roman" w:hAnsi="Times New Roman"/>
          <w:b/>
          <w:sz w:val="28"/>
          <w:szCs w:val="24"/>
        </w:rPr>
        <w:t>структуре</w:t>
      </w:r>
      <w:r w:rsidR="00173750">
        <w:rPr>
          <w:rFonts w:ascii="Times New Roman" w:hAnsi="Times New Roman"/>
          <w:b/>
          <w:sz w:val="28"/>
          <w:szCs w:val="24"/>
        </w:rPr>
        <w:t xml:space="preserve"> </w:t>
      </w:r>
      <w:r w:rsidRPr="000B143C">
        <w:rPr>
          <w:rFonts w:ascii="Times New Roman" w:hAnsi="Times New Roman"/>
          <w:b/>
          <w:sz w:val="28"/>
          <w:szCs w:val="24"/>
        </w:rPr>
        <w:t>основной</w:t>
      </w:r>
      <w:r w:rsidR="00173750">
        <w:rPr>
          <w:rFonts w:ascii="Times New Roman" w:hAnsi="Times New Roman"/>
          <w:b/>
          <w:sz w:val="28"/>
          <w:szCs w:val="24"/>
        </w:rPr>
        <w:t xml:space="preserve"> </w:t>
      </w:r>
      <w:r w:rsidRPr="000B143C">
        <w:rPr>
          <w:rFonts w:ascii="Times New Roman" w:hAnsi="Times New Roman"/>
          <w:b/>
          <w:sz w:val="28"/>
          <w:szCs w:val="24"/>
        </w:rPr>
        <w:t>образовательной</w:t>
      </w:r>
      <w:r w:rsidR="00173750">
        <w:rPr>
          <w:rFonts w:ascii="Times New Roman" w:hAnsi="Times New Roman"/>
          <w:b/>
          <w:sz w:val="28"/>
          <w:szCs w:val="24"/>
        </w:rPr>
        <w:t xml:space="preserve"> </w:t>
      </w:r>
      <w:r w:rsidRPr="000B143C">
        <w:rPr>
          <w:rFonts w:ascii="Times New Roman" w:hAnsi="Times New Roman"/>
          <w:b/>
          <w:sz w:val="28"/>
          <w:szCs w:val="24"/>
        </w:rPr>
        <w:t>программы:</w:t>
      </w:r>
      <w:r w:rsidR="00173750">
        <w:rPr>
          <w:rFonts w:ascii="Times New Roman" w:hAnsi="Times New Roman"/>
          <w:b/>
          <w:sz w:val="28"/>
          <w:szCs w:val="24"/>
        </w:rPr>
        <w:t xml:space="preserve"> </w:t>
      </w:r>
    </w:p>
    <w:p w:rsidR="00201869" w:rsidRPr="00201869" w:rsidRDefault="000B143C"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0B143C">
        <w:rPr>
          <w:rFonts w:ascii="Times New Roman" w:hAnsi="Times New Roman"/>
          <w:sz w:val="28"/>
          <w:szCs w:val="24"/>
        </w:rPr>
        <w:t>Учебная</w:t>
      </w:r>
      <w:r w:rsidR="00173750">
        <w:rPr>
          <w:rFonts w:ascii="Times New Roman" w:hAnsi="Times New Roman"/>
          <w:sz w:val="28"/>
          <w:szCs w:val="24"/>
        </w:rPr>
        <w:t xml:space="preserve"> </w:t>
      </w:r>
      <w:r w:rsidRPr="000B143C">
        <w:rPr>
          <w:rFonts w:ascii="Times New Roman" w:hAnsi="Times New Roman"/>
          <w:sz w:val="28"/>
          <w:szCs w:val="24"/>
        </w:rPr>
        <w:t>дисциплина</w:t>
      </w:r>
      <w:r w:rsidR="00173750">
        <w:rPr>
          <w:rFonts w:ascii="Times New Roman" w:hAnsi="Times New Roman"/>
          <w:sz w:val="28"/>
          <w:szCs w:val="24"/>
        </w:rPr>
        <w:t xml:space="preserve"> </w:t>
      </w:r>
      <w:r w:rsidR="003369B8" w:rsidRPr="003369B8">
        <w:rPr>
          <w:rFonts w:ascii="Times New Roman" w:hAnsi="Times New Roman"/>
          <w:sz w:val="28"/>
          <w:szCs w:val="24"/>
        </w:rPr>
        <w:t>ОП</w:t>
      </w:r>
      <w:r w:rsidR="009F78D0">
        <w:rPr>
          <w:rFonts w:ascii="Times New Roman" w:hAnsi="Times New Roman"/>
          <w:sz w:val="28"/>
          <w:szCs w:val="24"/>
        </w:rPr>
        <w:t>Ц</w:t>
      </w:r>
      <w:r w:rsidR="003369B8" w:rsidRPr="003369B8">
        <w:rPr>
          <w:rFonts w:ascii="Times New Roman" w:hAnsi="Times New Roman"/>
          <w:sz w:val="28"/>
          <w:szCs w:val="24"/>
        </w:rPr>
        <w:t>.0</w:t>
      </w:r>
      <w:r w:rsidR="00F6750E">
        <w:rPr>
          <w:rFonts w:ascii="Times New Roman" w:hAnsi="Times New Roman"/>
          <w:sz w:val="28"/>
          <w:szCs w:val="24"/>
        </w:rPr>
        <w:t xml:space="preserve">9 </w:t>
      </w:r>
      <w:r w:rsidR="00F6750E" w:rsidRPr="00F6750E">
        <w:rPr>
          <w:rFonts w:ascii="Times New Roman" w:hAnsi="Times New Roman"/>
          <w:sz w:val="28"/>
          <w:szCs w:val="24"/>
        </w:rPr>
        <w:t>Маркетинг в туризме и гостеприимстве</w:t>
      </w:r>
      <w:r w:rsidR="00A533ED">
        <w:rPr>
          <w:rFonts w:ascii="Times New Roman" w:hAnsi="Times New Roman"/>
          <w:sz w:val="28"/>
          <w:szCs w:val="24"/>
        </w:rPr>
        <w:t xml:space="preserve"> </w:t>
      </w:r>
      <w:r w:rsidRPr="000B143C">
        <w:rPr>
          <w:rFonts w:ascii="Times New Roman" w:hAnsi="Times New Roman"/>
          <w:sz w:val="28"/>
          <w:szCs w:val="24"/>
        </w:rPr>
        <w:t>является</w:t>
      </w:r>
      <w:r w:rsidR="00173750">
        <w:rPr>
          <w:rFonts w:ascii="Times New Roman" w:hAnsi="Times New Roman"/>
          <w:sz w:val="28"/>
          <w:szCs w:val="24"/>
        </w:rPr>
        <w:t xml:space="preserve"> </w:t>
      </w:r>
      <w:r w:rsidR="00F6750E">
        <w:rPr>
          <w:rFonts w:ascii="Times New Roman" w:hAnsi="Times New Roman"/>
          <w:sz w:val="28"/>
          <w:szCs w:val="24"/>
        </w:rPr>
        <w:t>вариативной</w:t>
      </w:r>
      <w:r w:rsidR="00173750">
        <w:rPr>
          <w:rFonts w:ascii="Times New Roman" w:hAnsi="Times New Roman"/>
          <w:sz w:val="28"/>
          <w:szCs w:val="24"/>
        </w:rPr>
        <w:t xml:space="preserve"> </w:t>
      </w:r>
      <w:r w:rsidRPr="000B143C">
        <w:rPr>
          <w:rFonts w:ascii="Times New Roman" w:hAnsi="Times New Roman"/>
          <w:sz w:val="28"/>
          <w:szCs w:val="24"/>
        </w:rPr>
        <w:t>частью</w:t>
      </w:r>
      <w:r w:rsidR="00173750">
        <w:rPr>
          <w:rFonts w:ascii="Times New Roman" w:hAnsi="Times New Roman"/>
          <w:sz w:val="28"/>
          <w:szCs w:val="24"/>
        </w:rPr>
        <w:t xml:space="preserve"> </w:t>
      </w:r>
      <w:r w:rsidR="00201869" w:rsidRPr="00201869">
        <w:rPr>
          <w:rFonts w:ascii="Times New Roman" w:hAnsi="Times New Roman"/>
          <w:sz w:val="28"/>
          <w:szCs w:val="24"/>
        </w:rPr>
        <w:t xml:space="preserve">общепрофессионального цикла </w:t>
      </w:r>
      <w:bookmarkStart w:id="1" w:name="_GoBack"/>
      <w:bookmarkEnd w:id="1"/>
      <w:r w:rsidR="00201869" w:rsidRPr="00201869">
        <w:rPr>
          <w:rFonts w:ascii="Times New Roman" w:hAnsi="Times New Roman"/>
          <w:sz w:val="28"/>
          <w:szCs w:val="24"/>
        </w:rPr>
        <w:t xml:space="preserve">основной образовательной программы в соответствии с ФГОС СПО по специальности. </w:t>
      </w:r>
    </w:p>
    <w:p w:rsidR="00FA76D7"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r w:rsidRPr="00201869">
        <w:rPr>
          <w:rFonts w:ascii="Times New Roman" w:hAnsi="Times New Roman"/>
          <w:sz w:val="28"/>
          <w:szCs w:val="24"/>
        </w:rPr>
        <w:t xml:space="preserve">Особое значение дисциплина имеет при формировании и развитии </w:t>
      </w:r>
      <w:r w:rsidR="00170CCA">
        <w:rPr>
          <w:rFonts w:ascii="Times New Roman" w:hAnsi="Times New Roman"/>
          <w:sz w:val="28"/>
          <w:szCs w:val="24"/>
        </w:rPr>
        <w:t>ОК 01</w:t>
      </w:r>
      <w:r w:rsidR="00A533ED" w:rsidRPr="00A533ED">
        <w:rPr>
          <w:rFonts w:ascii="Times New Roman" w:hAnsi="Times New Roman"/>
          <w:sz w:val="28"/>
          <w:szCs w:val="24"/>
        </w:rPr>
        <w:t>-05, ОК 09.</w:t>
      </w:r>
    </w:p>
    <w:p w:rsidR="00201869" w:rsidRDefault="00201869" w:rsidP="002018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4"/>
        </w:rPr>
      </w:pPr>
    </w:p>
    <w:p w:rsidR="000B143C" w:rsidRPr="000B143C" w:rsidRDefault="000B143C" w:rsidP="000B143C">
      <w:pPr>
        <w:spacing w:after="0"/>
        <w:ind w:firstLine="709"/>
        <w:rPr>
          <w:rFonts w:ascii="Times New Roman" w:hAnsi="Times New Roman"/>
          <w:b/>
          <w:sz w:val="28"/>
          <w:szCs w:val="24"/>
        </w:rPr>
      </w:pPr>
      <w:r w:rsidRPr="000B143C">
        <w:rPr>
          <w:rFonts w:ascii="Times New Roman" w:hAnsi="Times New Roman"/>
          <w:b/>
          <w:sz w:val="28"/>
          <w:szCs w:val="24"/>
        </w:rPr>
        <w:t>1.</w:t>
      </w:r>
      <w:r>
        <w:rPr>
          <w:rFonts w:ascii="Times New Roman" w:hAnsi="Times New Roman"/>
          <w:b/>
          <w:sz w:val="28"/>
          <w:szCs w:val="24"/>
        </w:rPr>
        <w:t>3</w:t>
      </w:r>
      <w:r w:rsidRPr="000B143C">
        <w:rPr>
          <w:rFonts w:ascii="Times New Roman" w:hAnsi="Times New Roman"/>
          <w:b/>
          <w:sz w:val="28"/>
          <w:szCs w:val="24"/>
        </w:rPr>
        <w:t>.</w:t>
      </w:r>
      <w:r w:rsidR="00173750">
        <w:rPr>
          <w:rFonts w:ascii="Times New Roman" w:hAnsi="Times New Roman"/>
          <w:b/>
          <w:sz w:val="28"/>
          <w:szCs w:val="24"/>
        </w:rPr>
        <w:t xml:space="preserve"> </w:t>
      </w:r>
      <w:r w:rsidRPr="000B143C">
        <w:rPr>
          <w:rFonts w:ascii="Times New Roman" w:hAnsi="Times New Roman"/>
          <w:b/>
          <w:sz w:val="28"/>
          <w:szCs w:val="24"/>
        </w:rPr>
        <w:t>Цель</w:t>
      </w:r>
      <w:r w:rsidR="00173750">
        <w:rPr>
          <w:rFonts w:ascii="Times New Roman" w:hAnsi="Times New Roman"/>
          <w:b/>
          <w:sz w:val="28"/>
          <w:szCs w:val="24"/>
        </w:rPr>
        <w:t xml:space="preserve"> </w:t>
      </w:r>
      <w:r w:rsidRPr="000B143C">
        <w:rPr>
          <w:rFonts w:ascii="Times New Roman" w:hAnsi="Times New Roman"/>
          <w:b/>
          <w:sz w:val="28"/>
          <w:szCs w:val="24"/>
        </w:rPr>
        <w:t>и</w:t>
      </w:r>
      <w:r w:rsidR="00173750">
        <w:rPr>
          <w:rFonts w:ascii="Times New Roman" w:hAnsi="Times New Roman"/>
          <w:b/>
          <w:sz w:val="28"/>
          <w:szCs w:val="24"/>
        </w:rPr>
        <w:t xml:space="preserve"> </w:t>
      </w:r>
      <w:r w:rsidRPr="000B143C">
        <w:rPr>
          <w:rFonts w:ascii="Times New Roman" w:hAnsi="Times New Roman"/>
          <w:b/>
          <w:sz w:val="28"/>
          <w:szCs w:val="24"/>
        </w:rPr>
        <w:t>планируемые</w:t>
      </w:r>
      <w:r w:rsidR="00173750">
        <w:rPr>
          <w:rFonts w:ascii="Times New Roman" w:hAnsi="Times New Roman"/>
          <w:b/>
          <w:sz w:val="28"/>
          <w:szCs w:val="24"/>
        </w:rPr>
        <w:t xml:space="preserve"> </w:t>
      </w:r>
      <w:r w:rsidRPr="000B143C">
        <w:rPr>
          <w:rFonts w:ascii="Times New Roman" w:hAnsi="Times New Roman"/>
          <w:b/>
          <w:sz w:val="28"/>
          <w:szCs w:val="24"/>
        </w:rPr>
        <w:t>результаты</w:t>
      </w:r>
      <w:r w:rsidR="00173750">
        <w:rPr>
          <w:rFonts w:ascii="Times New Roman" w:hAnsi="Times New Roman"/>
          <w:b/>
          <w:sz w:val="28"/>
          <w:szCs w:val="24"/>
        </w:rPr>
        <w:t xml:space="preserve"> </w:t>
      </w:r>
      <w:r w:rsidRPr="000B143C">
        <w:rPr>
          <w:rFonts w:ascii="Times New Roman" w:hAnsi="Times New Roman"/>
          <w:b/>
          <w:sz w:val="28"/>
          <w:szCs w:val="24"/>
        </w:rPr>
        <w:t>освоения</w:t>
      </w:r>
      <w:r w:rsidR="00173750">
        <w:rPr>
          <w:rFonts w:ascii="Times New Roman" w:hAnsi="Times New Roman"/>
          <w:b/>
          <w:sz w:val="28"/>
          <w:szCs w:val="24"/>
        </w:rPr>
        <w:t xml:space="preserve"> </w:t>
      </w:r>
      <w:r w:rsidRPr="000B143C">
        <w:rPr>
          <w:rFonts w:ascii="Times New Roman" w:hAnsi="Times New Roman"/>
          <w:b/>
          <w:sz w:val="28"/>
          <w:szCs w:val="24"/>
        </w:rPr>
        <w:t>дисциплины:</w:t>
      </w:r>
    </w:p>
    <w:p w:rsidR="000B143C" w:rsidRDefault="000B143C" w:rsidP="000B143C">
      <w:pPr>
        <w:suppressAutoHyphens/>
        <w:spacing w:after="0" w:line="240" w:lineRule="auto"/>
        <w:ind w:firstLine="709"/>
        <w:jc w:val="both"/>
        <w:rPr>
          <w:rFonts w:ascii="Times New Roman" w:hAnsi="Times New Roman"/>
          <w:sz w:val="28"/>
          <w:szCs w:val="24"/>
        </w:rPr>
      </w:pPr>
      <w:r w:rsidRPr="000B143C">
        <w:rPr>
          <w:rFonts w:ascii="Times New Roman" w:hAnsi="Times New Roman"/>
          <w:sz w:val="28"/>
          <w:szCs w:val="24"/>
        </w:rPr>
        <w:t>В</w:t>
      </w:r>
      <w:r w:rsidR="00173750">
        <w:rPr>
          <w:rFonts w:ascii="Times New Roman" w:hAnsi="Times New Roman"/>
          <w:sz w:val="28"/>
          <w:szCs w:val="24"/>
        </w:rPr>
        <w:t xml:space="preserve"> </w:t>
      </w:r>
      <w:r w:rsidRPr="000B143C">
        <w:rPr>
          <w:rFonts w:ascii="Times New Roman" w:hAnsi="Times New Roman"/>
          <w:sz w:val="28"/>
          <w:szCs w:val="24"/>
        </w:rPr>
        <w:t>рамках</w:t>
      </w:r>
      <w:r w:rsidR="00173750">
        <w:rPr>
          <w:rFonts w:ascii="Times New Roman" w:hAnsi="Times New Roman"/>
          <w:sz w:val="28"/>
          <w:szCs w:val="24"/>
        </w:rPr>
        <w:t xml:space="preserve"> </w:t>
      </w:r>
      <w:r w:rsidRPr="000B143C">
        <w:rPr>
          <w:rFonts w:ascii="Times New Roman" w:hAnsi="Times New Roman"/>
          <w:sz w:val="28"/>
          <w:szCs w:val="24"/>
        </w:rPr>
        <w:t>программы</w:t>
      </w:r>
      <w:r w:rsidR="00173750">
        <w:rPr>
          <w:rFonts w:ascii="Times New Roman" w:hAnsi="Times New Roman"/>
          <w:sz w:val="28"/>
          <w:szCs w:val="24"/>
        </w:rPr>
        <w:t xml:space="preserve"> </w:t>
      </w:r>
      <w:r w:rsidRPr="000B143C">
        <w:rPr>
          <w:rFonts w:ascii="Times New Roman" w:hAnsi="Times New Roman"/>
          <w:sz w:val="28"/>
          <w:szCs w:val="24"/>
        </w:rPr>
        <w:t>учебной</w:t>
      </w:r>
      <w:r w:rsidR="00173750">
        <w:rPr>
          <w:rFonts w:ascii="Times New Roman" w:hAnsi="Times New Roman"/>
          <w:sz w:val="28"/>
          <w:szCs w:val="24"/>
        </w:rPr>
        <w:t xml:space="preserve"> </w:t>
      </w:r>
      <w:r w:rsidRPr="000B143C">
        <w:rPr>
          <w:rFonts w:ascii="Times New Roman" w:hAnsi="Times New Roman"/>
          <w:sz w:val="28"/>
          <w:szCs w:val="24"/>
        </w:rPr>
        <w:t>дисциплины</w:t>
      </w:r>
      <w:r w:rsidR="00173750">
        <w:rPr>
          <w:rFonts w:ascii="Times New Roman" w:hAnsi="Times New Roman"/>
          <w:sz w:val="28"/>
          <w:szCs w:val="24"/>
        </w:rPr>
        <w:t xml:space="preserve"> </w:t>
      </w:r>
      <w:r w:rsidRPr="000B143C">
        <w:rPr>
          <w:rFonts w:ascii="Times New Roman" w:hAnsi="Times New Roman"/>
          <w:sz w:val="28"/>
          <w:szCs w:val="24"/>
        </w:rPr>
        <w:t>обучающимися</w:t>
      </w:r>
      <w:r w:rsidR="00173750">
        <w:rPr>
          <w:rFonts w:ascii="Times New Roman" w:hAnsi="Times New Roman"/>
          <w:sz w:val="28"/>
          <w:szCs w:val="24"/>
        </w:rPr>
        <w:t xml:space="preserve"> </w:t>
      </w:r>
      <w:r w:rsidRPr="000B143C">
        <w:rPr>
          <w:rFonts w:ascii="Times New Roman" w:hAnsi="Times New Roman"/>
          <w:sz w:val="28"/>
          <w:szCs w:val="24"/>
        </w:rPr>
        <w:t>осваиваются</w:t>
      </w:r>
      <w:r w:rsidR="00173750">
        <w:rPr>
          <w:rFonts w:ascii="Times New Roman" w:hAnsi="Times New Roman"/>
          <w:sz w:val="28"/>
          <w:szCs w:val="24"/>
        </w:rPr>
        <w:t xml:space="preserve"> </w:t>
      </w:r>
      <w:r w:rsidRPr="000B143C">
        <w:rPr>
          <w:rFonts w:ascii="Times New Roman" w:hAnsi="Times New Roman"/>
          <w:sz w:val="28"/>
          <w:szCs w:val="24"/>
        </w:rPr>
        <w:t>умения</w:t>
      </w:r>
      <w:r w:rsidR="00173750">
        <w:rPr>
          <w:rFonts w:ascii="Times New Roman" w:hAnsi="Times New Roman"/>
          <w:sz w:val="28"/>
          <w:szCs w:val="24"/>
        </w:rPr>
        <w:t xml:space="preserve"> </w:t>
      </w:r>
      <w:r w:rsidRPr="000B143C">
        <w:rPr>
          <w:rFonts w:ascii="Times New Roman" w:hAnsi="Times New Roman"/>
          <w:sz w:val="28"/>
          <w:szCs w:val="24"/>
        </w:rPr>
        <w:t>и</w:t>
      </w:r>
      <w:r w:rsidR="00173750">
        <w:rPr>
          <w:rFonts w:ascii="Times New Roman" w:hAnsi="Times New Roman"/>
          <w:sz w:val="28"/>
          <w:szCs w:val="24"/>
        </w:rPr>
        <w:t xml:space="preserve"> </w:t>
      </w:r>
      <w:r w:rsidRPr="000B143C">
        <w:rPr>
          <w:rFonts w:ascii="Times New Roman" w:hAnsi="Times New Roman"/>
          <w:sz w:val="28"/>
          <w:szCs w:val="24"/>
        </w:rPr>
        <w:t>знания</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111"/>
        <w:gridCol w:w="4224"/>
      </w:tblGrid>
      <w:tr w:rsidR="00170CCA" w:rsidTr="00170CCA">
        <w:trPr>
          <w:trHeight w:val="444"/>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Код</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 ОК</w:t>
            </w:r>
          </w:p>
        </w:tc>
        <w:tc>
          <w:tcPr>
            <w:tcW w:w="4111"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Умения</w:t>
            </w:r>
          </w:p>
        </w:tc>
        <w:tc>
          <w:tcPr>
            <w:tcW w:w="4224"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Знания</w:t>
            </w:r>
          </w:p>
        </w:tc>
      </w:tr>
      <w:tr w:rsidR="00170CCA" w:rsidTr="00170CCA">
        <w:trPr>
          <w:trHeight w:val="212"/>
        </w:trPr>
        <w:tc>
          <w:tcPr>
            <w:tcW w:w="1129" w:type="dxa"/>
            <w:tcBorders>
              <w:top w:val="single" w:sz="4" w:space="0" w:color="auto"/>
              <w:left w:val="single" w:sz="4" w:space="0" w:color="auto"/>
              <w:bottom w:val="single" w:sz="4" w:space="0" w:color="auto"/>
              <w:right w:val="single" w:sz="4" w:space="0" w:color="auto"/>
            </w:tcBorders>
            <w:hideMark/>
          </w:tcPr>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01-05</w:t>
            </w:r>
          </w:p>
          <w:p w:rsidR="00170CCA" w:rsidRDefault="00170CCA">
            <w:pPr>
              <w:suppressAutoHyphen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ОК 09</w:t>
            </w:r>
          </w:p>
        </w:tc>
        <w:tc>
          <w:tcPr>
            <w:tcW w:w="4111" w:type="dxa"/>
            <w:tcBorders>
              <w:top w:val="single" w:sz="4" w:space="0" w:color="auto"/>
              <w:left w:val="single" w:sz="4" w:space="0" w:color="auto"/>
              <w:bottom w:val="single" w:sz="4" w:space="0" w:color="auto"/>
              <w:right w:val="single" w:sz="4" w:space="0" w:color="auto"/>
            </w:tcBorders>
          </w:tcPr>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планировать и прогнозировать продажи.</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осуществлять мониторинг рынка гостиничных услуг;</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выделять целевой сегмент клиентской базы;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собирать и анализировать информацию о потребностях целевого рынка;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ориентироваться в номенклатуре основных и дополнительных услуг;</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разрабатывать мероприятия по повышению лояльности </w:t>
            </w:r>
            <w:r>
              <w:rPr>
                <w:rFonts w:ascii="Times New Roman" w:eastAsia="Times New Roman" w:hAnsi="Times New Roman" w:cs="Times New Roman"/>
                <w:bCs/>
                <w:sz w:val="24"/>
                <w:szCs w:val="24"/>
                <w:lang w:eastAsia="ru-RU"/>
              </w:rPr>
              <w:t>клиентов</w:t>
            </w:r>
            <w:r w:rsidRPr="00170CCA">
              <w:rPr>
                <w:rFonts w:ascii="Times New Roman" w:eastAsia="Times New Roman" w:hAnsi="Times New Roman" w:cs="Times New Roman"/>
                <w:bCs/>
                <w:sz w:val="24"/>
                <w:szCs w:val="24"/>
                <w:lang w:eastAsia="ru-RU"/>
              </w:rPr>
              <w:t>;</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выявлять конкурентоспособность продукта и разрабатывать мероприятия по ее повышению;</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определять эффективность мероприятий по стимулированию сбыта продукта;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 разрабатывать и предоставлять предложения по</w:t>
            </w:r>
            <w:r>
              <w:rPr>
                <w:rFonts w:ascii="Times New Roman" w:eastAsia="Times New Roman" w:hAnsi="Times New Roman" w:cs="Times New Roman"/>
                <w:bCs/>
                <w:sz w:val="24"/>
                <w:szCs w:val="24"/>
                <w:lang w:eastAsia="ru-RU"/>
              </w:rPr>
              <w:t xml:space="preserve"> повышению эффективности сбыта </w:t>
            </w:r>
            <w:r w:rsidRPr="00170CCA">
              <w:rPr>
                <w:rFonts w:ascii="Times New Roman" w:eastAsia="Times New Roman" w:hAnsi="Times New Roman" w:cs="Times New Roman"/>
                <w:bCs/>
                <w:sz w:val="24"/>
                <w:szCs w:val="24"/>
                <w:lang w:eastAsia="ru-RU"/>
              </w:rPr>
              <w:t xml:space="preserve"> продукта.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распознавать задачу и/или проблему в профессиональном и/или социальном контексте; анализировать задачу и/или </w:t>
            </w:r>
            <w:r w:rsidRPr="00170CCA">
              <w:rPr>
                <w:rFonts w:ascii="Times New Roman" w:eastAsia="Times New Roman" w:hAnsi="Times New Roman" w:cs="Times New Roman"/>
                <w:bCs/>
                <w:sz w:val="24"/>
                <w:szCs w:val="24"/>
                <w:lang w:eastAsia="ru-RU"/>
              </w:rPr>
              <w:lastRenderedPageBreak/>
              <w:t>проблему и выделять её составные части; определять этапы решения задачи; выявлять и эффективно искать информацию, необходимую для решения задачи и/или проблемы;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составить план действия; определить необходимые ресурсы;</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владеть актуальными методами работы в профессиональной и смежных сферах; реализовать составленный план; оценивать результат и последствия своих действий (самостоятельно или с помощью наставника).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определять задачи поиска информации; определять необходимые источники информации; планировать процесс поиска; структурировать получаемую информацию; выделять наиболее значимое в перечне информации; оценивать практическую значимость результатов поиска; оформлять результаты поиска.</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организовывать работу коллектива и команды; взаимодействовать с коллегами, руководством, клиентами</w:t>
            </w:r>
          </w:p>
          <w:p w:rsidR="00170CCA" w:rsidRP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 xml:space="preserve"> излагать свои мысли на государственном языке; оформлять документы.</w:t>
            </w:r>
          </w:p>
          <w:p w:rsidR="00170CCA" w:rsidRDefault="00170CCA" w:rsidP="00170CCA">
            <w:pPr>
              <w:spacing w:after="0" w:line="240" w:lineRule="auto"/>
              <w:jc w:val="both"/>
              <w:rPr>
                <w:rFonts w:ascii="Times New Roman" w:eastAsia="Times New Roman" w:hAnsi="Times New Roman" w:cs="Times New Roman"/>
                <w:bCs/>
                <w:sz w:val="24"/>
                <w:szCs w:val="24"/>
                <w:lang w:eastAsia="ru-RU"/>
              </w:rPr>
            </w:pPr>
            <w:r w:rsidRPr="00170CCA">
              <w:rPr>
                <w:rFonts w:ascii="Times New Roman" w:eastAsia="Times New Roman" w:hAnsi="Times New Roman" w:cs="Times New Roman"/>
                <w:bCs/>
                <w:sz w:val="24"/>
                <w:szCs w:val="24"/>
                <w:lang w:eastAsia="ru-RU"/>
              </w:rPr>
              <w:t>понимать тексты на базовые профессиональные темы; участвовать в диалогах на знакомые общие и профессиональные темы; строить простые высказывания о себе и о своей профессиональной деятельности; кратко обосновывать и объяснить свои действия (текущие и планируемые); писать простые связные сообщения на знакомые или инт</w:t>
            </w:r>
            <w:r>
              <w:rPr>
                <w:rFonts w:ascii="Times New Roman" w:eastAsia="Times New Roman" w:hAnsi="Times New Roman" w:cs="Times New Roman"/>
                <w:bCs/>
                <w:sz w:val="24"/>
                <w:szCs w:val="24"/>
                <w:lang w:eastAsia="ru-RU"/>
              </w:rPr>
              <w:t>ересующие профессиональные темы</w:t>
            </w:r>
          </w:p>
        </w:tc>
        <w:tc>
          <w:tcPr>
            <w:tcW w:w="4224"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lastRenderedPageBreak/>
              <w:t>рынок услуг</w:t>
            </w:r>
            <w:r>
              <w:rPr>
                <w:rFonts w:ascii="Times New Roman" w:eastAsia="Times New Roman" w:hAnsi="Times New Roman" w:cs="Times New Roman"/>
                <w:sz w:val="24"/>
                <w:szCs w:val="24"/>
                <w:lang w:eastAsia="x-none"/>
              </w:rPr>
              <w:t xml:space="preserve"> туризма и гостеприимства</w:t>
            </w:r>
            <w:r w:rsidRPr="002C3163">
              <w:rPr>
                <w:rFonts w:ascii="Times New Roman" w:eastAsia="Times New Roman" w:hAnsi="Times New Roman" w:cs="Times New Roman"/>
                <w:sz w:val="24"/>
                <w:szCs w:val="24"/>
                <w:lang w:val="x-none" w:eastAsia="x-none"/>
              </w:rPr>
              <w:t xml:space="preserve"> и современные тенденции развития рынка;</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виды каналов сбыта продукта.</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способы управления доходами</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осо</w:t>
            </w:r>
            <w:r>
              <w:rPr>
                <w:rFonts w:ascii="Times New Roman" w:eastAsia="Times New Roman" w:hAnsi="Times New Roman" w:cs="Times New Roman"/>
                <w:sz w:val="24"/>
                <w:szCs w:val="24"/>
                <w:lang w:val="x-none" w:eastAsia="x-none"/>
              </w:rPr>
              <w:t>бенности спроса и предложения</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особенности работы с различными категориями </w:t>
            </w:r>
            <w:r>
              <w:rPr>
                <w:rFonts w:ascii="Times New Roman" w:eastAsia="Times New Roman" w:hAnsi="Times New Roman" w:cs="Times New Roman"/>
                <w:sz w:val="24"/>
                <w:szCs w:val="24"/>
                <w:lang w:eastAsia="x-none"/>
              </w:rPr>
              <w:t>клиентов</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методы управления продажами с учётом сегментации;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способы позиционирования </w:t>
            </w:r>
            <w:r>
              <w:rPr>
                <w:rFonts w:ascii="Times New Roman" w:eastAsia="Times New Roman" w:hAnsi="Times New Roman" w:cs="Times New Roman"/>
                <w:sz w:val="24"/>
                <w:szCs w:val="24"/>
                <w:lang w:eastAsia="x-none"/>
              </w:rPr>
              <w:t>предприятия</w:t>
            </w:r>
            <w:r w:rsidRPr="002C3163">
              <w:rPr>
                <w:rFonts w:ascii="Times New Roman" w:eastAsia="Times New Roman" w:hAnsi="Times New Roman" w:cs="Times New Roman"/>
                <w:sz w:val="24"/>
                <w:szCs w:val="24"/>
                <w:lang w:val="x-none" w:eastAsia="x-none"/>
              </w:rPr>
              <w:t xml:space="preserve"> и выделения </w:t>
            </w:r>
            <w:r>
              <w:rPr>
                <w:rFonts w:ascii="Times New Roman" w:eastAsia="Times New Roman" w:hAnsi="Times New Roman" w:cs="Times New Roman"/>
                <w:sz w:val="24"/>
                <w:szCs w:val="24"/>
                <w:lang w:eastAsia="x-none"/>
              </w:rPr>
              <w:t>его</w:t>
            </w:r>
            <w:r w:rsidRPr="002C3163">
              <w:rPr>
                <w:rFonts w:ascii="Times New Roman" w:eastAsia="Times New Roman" w:hAnsi="Times New Roman" w:cs="Times New Roman"/>
                <w:sz w:val="24"/>
                <w:szCs w:val="24"/>
                <w:lang w:val="x-none" w:eastAsia="x-none"/>
              </w:rPr>
              <w:t xml:space="preserve"> конкурентных преимуществ;</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ценообразование, виды тарифных планов и тарифную политику предприятия;</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принципы создания системы «лояльности» работы с </w:t>
            </w:r>
            <w:r>
              <w:rPr>
                <w:rFonts w:ascii="Times New Roman" w:eastAsia="Times New Roman" w:hAnsi="Times New Roman" w:cs="Times New Roman"/>
                <w:sz w:val="24"/>
                <w:szCs w:val="24"/>
                <w:lang w:eastAsia="x-none"/>
              </w:rPr>
              <w:t>клиентами</w:t>
            </w:r>
            <w:r w:rsidRPr="002C3163">
              <w:rPr>
                <w:rFonts w:ascii="Times New Roman" w:eastAsia="Times New Roman" w:hAnsi="Times New Roman" w:cs="Times New Roman"/>
                <w:sz w:val="24"/>
                <w:szCs w:val="24"/>
                <w:lang w:val="x-none" w:eastAsia="x-none"/>
              </w:rPr>
              <w:t>;</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методы максимизации доходов;</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lastRenderedPageBreak/>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2C3163" w:rsidRP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психология коллектива; психология личности; основы проектной деятельности</w:t>
            </w:r>
          </w:p>
          <w:p w:rsidR="002C3163" w:rsidRDefault="002C3163" w:rsidP="002C3163">
            <w:pPr>
              <w:suppressAutoHyphens/>
              <w:spacing w:after="0" w:line="240" w:lineRule="auto"/>
              <w:jc w:val="both"/>
              <w:rPr>
                <w:rFonts w:ascii="Times New Roman" w:eastAsia="Times New Roman" w:hAnsi="Times New Roman" w:cs="Times New Roman"/>
                <w:sz w:val="24"/>
                <w:szCs w:val="24"/>
                <w:lang w:val="x-none" w:eastAsia="x-none"/>
              </w:rPr>
            </w:pPr>
            <w:r w:rsidRPr="002C3163">
              <w:rPr>
                <w:rFonts w:ascii="Times New Roman" w:eastAsia="Times New Roman" w:hAnsi="Times New Roman" w:cs="Times New Roman"/>
                <w:sz w:val="24"/>
                <w:szCs w:val="24"/>
                <w:lang w:val="x-none" w:eastAsia="x-none"/>
              </w:rPr>
              <w:t xml:space="preserve">особенности социального и культурного контекста; </w:t>
            </w:r>
          </w:p>
          <w:p w:rsidR="00170CCA" w:rsidRDefault="00170CCA" w:rsidP="002C3163">
            <w:pPr>
              <w:suppressAutoHyphens/>
              <w:spacing w:after="0" w:line="240" w:lineRule="auto"/>
              <w:jc w:val="both"/>
              <w:rPr>
                <w:rFonts w:ascii="Times New Roman" w:eastAsia="Times New Roman" w:hAnsi="Times New Roman" w:cs="Times New Roman"/>
                <w:sz w:val="24"/>
                <w:szCs w:val="24"/>
                <w:lang w:val="x-none" w:eastAsia="x-none"/>
              </w:rPr>
            </w:pPr>
          </w:p>
        </w:tc>
      </w:tr>
    </w:tbl>
    <w:p w:rsidR="000B143C" w:rsidRPr="000B143C" w:rsidRDefault="000B143C" w:rsidP="000B143C">
      <w:pPr>
        <w:suppressAutoHyphens/>
        <w:spacing w:after="0" w:line="240" w:lineRule="auto"/>
        <w:ind w:firstLine="709"/>
        <w:jc w:val="both"/>
        <w:rPr>
          <w:rFonts w:ascii="Times New Roman" w:hAnsi="Times New Roman"/>
          <w:sz w:val="28"/>
          <w:szCs w:val="24"/>
        </w:rPr>
      </w:pPr>
    </w:p>
    <w:p w:rsidR="00201869" w:rsidRPr="00781899" w:rsidRDefault="00201869" w:rsidP="00201869">
      <w:pPr>
        <w:suppressAutoHyphens/>
        <w:ind w:firstLine="709"/>
        <w:jc w:val="both"/>
        <w:rPr>
          <w:rFonts w:ascii="Times New Roman" w:hAnsi="Times New Roman" w:cs="Times New Roman"/>
          <w:sz w:val="28"/>
          <w:szCs w:val="24"/>
        </w:rPr>
      </w:pPr>
      <w:r w:rsidRPr="00781899">
        <w:rPr>
          <w:rFonts w:ascii="Times New Roman" w:hAnsi="Times New Roman" w:cs="Times New Roman"/>
          <w:sz w:val="28"/>
          <w:szCs w:val="24"/>
        </w:rPr>
        <w:t>Личностные результаты программы воспитания, формируемые в ходе реализации рабочей программы учебной дисциплины:</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091"/>
        <w:gridCol w:w="3260"/>
      </w:tblGrid>
      <w:tr w:rsidR="00781899" w:rsidRPr="005B219E" w:rsidTr="0061155B">
        <w:tc>
          <w:tcPr>
            <w:tcW w:w="6091" w:type="dxa"/>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 xml:space="preserve">Личностные результаты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 xml:space="preserve">реализации программы </w:t>
            </w:r>
          </w:p>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i/>
                <w:iCs/>
                <w:sz w:val="24"/>
                <w:szCs w:val="24"/>
              </w:rPr>
              <w:t>(дескрипторы)</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Код личностных результатов реализации программы воспитания</w:t>
            </w:r>
          </w:p>
        </w:tc>
      </w:tr>
      <w:tr w:rsidR="00781899" w:rsidRPr="005B219E" w:rsidTr="0061155B">
        <w:tc>
          <w:tcPr>
            <w:tcW w:w="6091" w:type="dxa"/>
          </w:tcPr>
          <w:p w:rsidR="00781899" w:rsidRPr="00781899" w:rsidRDefault="00781899" w:rsidP="00781899">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 xml:space="preserve">Понимающий сущность и социальную значимость своей будущей профессии, проявляющий  к ней устойчивый </w:t>
            </w:r>
            <w:r w:rsidRPr="00781899">
              <w:rPr>
                <w:rFonts w:ascii="Times New Roman" w:hAnsi="Times New Roman" w:cs="Times New Roman"/>
                <w:bCs/>
                <w:sz w:val="24"/>
                <w:szCs w:val="24"/>
              </w:rPr>
              <w:lastRenderedPageBreak/>
              <w:t>интерес</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lastRenderedPageBreak/>
              <w:t>ЛР 14</w:t>
            </w:r>
          </w:p>
        </w:tc>
      </w:tr>
      <w:tr w:rsidR="00781899" w:rsidRPr="005B219E" w:rsidTr="0061155B">
        <w:tc>
          <w:tcPr>
            <w:tcW w:w="6091" w:type="dxa"/>
          </w:tcPr>
          <w:p w:rsidR="00781899" w:rsidRPr="00781899" w:rsidRDefault="00781899" w:rsidP="002C3163">
            <w:pPr>
              <w:spacing w:after="0" w:line="240" w:lineRule="auto"/>
              <w:jc w:val="both"/>
              <w:rPr>
                <w:rFonts w:ascii="Times New Roman" w:hAnsi="Times New Roman" w:cs="Times New Roman"/>
                <w:bCs/>
                <w:sz w:val="24"/>
                <w:szCs w:val="24"/>
              </w:rPr>
            </w:pPr>
            <w:r w:rsidRPr="00781899">
              <w:rPr>
                <w:rFonts w:ascii="Times New Roman" w:hAnsi="Times New Roman" w:cs="Times New Roman"/>
                <w:bCs/>
                <w:sz w:val="24"/>
                <w:szCs w:val="24"/>
              </w:rPr>
              <w:t xml:space="preserve">Демонстрирующий готовность и способность вести диалог с другими людьми, в том числе потребителями услуг, достигать в нем взаимопонимания, находить общие цели и сотрудничать для их достижения в профессиональной деятельности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15</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 xml:space="preserve">Активно участвующий в реализации государственной политики в сфере </w:t>
            </w:r>
            <w:r>
              <w:rPr>
                <w:rFonts w:ascii="Times New Roman" w:hAnsi="Times New Roman" w:cs="Times New Roman"/>
                <w:bCs/>
                <w:sz w:val="24"/>
                <w:szCs w:val="24"/>
              </w:rPr>
              <w:t>туризма и гостеприимства</w:t>
            </w:r>
            <w:r w:rsidRPr="002C3163">
              <w:rPr>
                <w:rFonts w:ascii="Times New Roman" w:hAnsi="Times New Roman" w:cs="Times New Roman"/>
                <w:bCs/>
                <w:sz w:val="24"/>
                <w:szCs w:val="24"/>
              </w:rPr>
              <w:t xml:space="preserve">  в Московской области</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 16</w:t>
            </w:r>
          </w:p>
        </w:tc>
      </w:tr>
      <w:tr w:rsidR="002C3163" w:rsidTr="002C3163">
        <w:tc>
          <w:tcPr>
            <w:tcW w:w="6091" w:type="dxa"/>
            <w:tcBorders>
              <w:top w:val="single" w:sz="4" w:space="0" w:color="auto"/>
              <w:left w:val="single" w:sz="4" w:space="0" w:color="auto"/>
              <w:bottom w:val="single" w:sz="4" w:space="0" w:color="auto"/>
              <w:right w:val="single" w:sz="4" w:space="0" w:color="auto"/>
            </w:tcBorders>
          </w:tcPr>
          <w:p w:rsidR="002C3163" w:rsidRPr="002C3163" w:rsidRDefault="002C3163" w:rsidP="002C3163">
            <w:pPr>
              <w:spacing w:after="0" w:line="240" w:lineRule="auto"/>
              <w:jc w:val="both"/>
              <w:rPr>
                <w:rFonts w:ascii="Times New Roman" w:hAnsi="Times New Roman" w:cs="Times New Roman"/>
                <w:bCs/>
                <w:sz w:val="24"/>
                <w:szCs w:val="24"/>
              </w:rPr>
            </w:pPr>
            <w:r w:rsidRPr="002C3163">
              <w:rPr>
                <w:rFonts w:ascii="Times New Roman" w:hAnsi="Times New Roman" w:cs="Times New Roman"/>
                <w:bCs/>
                <w:sz w:val="24"/>
                <w:szCs w:val="24"/>
              </w:rPr>
              <w:t>Проявляющий гражданское отношение к профессиональной деятельности как к возможности личного участия в решении общественных, государственных, общенациональных проблем</w:t>
            </w:r>
          </w:p>
        </w:tc>
        <w:tc>
          <w:tcPr>
            <w:tcW w:w="3260" w:type="dxa"/>
            <w:tcBorders>
              <w:top w:val="single" w:sz="4" w:space="0" w:color="auto"/>
              <w:left w:val="single" w:sz="4" w:space="0" w:color="auto"/>
              <w:bottom w:val="single" w:sz="4" w:space="0" w:color="auto"/>
              <w:right w:val="single" w:sz="4" w:space="0" w:color="auto"/>
            </w:tcBorders>
            <w:vAlign w:val="center"/>
          </w:tcPr>
          <w:p w:rsidR="002C3163" w:rsidRPr="002C3163" w:rsidRDefault="002C3163" w:rsidP="002C3163">
            <w:pPr>
              <w:spacing w:after="0" w:line="240" w:lineRule="auto"/>
              <w:ind w:firstLine="33"/>
              <w:jc w:val="center"/>
              <w:rPr>
                <w:rFonts w:ascii="Times New Roman" w:hAnsi="Times New Roman" w:cs="Times New Roman"/>
                <w:b/>
                <w:bCs/>
                <w:sz w:val="24"/>
                <w:szCs w:val="24"/>
              </w:rPr>
            </w:pPr>
            <w:r w:rsidRPr="002C3163">
              <w:rPr>
                <w:rFonts w:ascii="Times New Roman" w:hAnsi="Times New Roman" w:cs="Times New Roman"/>
                <w:b/>
                <w:bCs/>
                <w:sz w:val="24"/>
                <w:szCs w:val="24"/>
              </w:rPr>
              <w:t>ЛР 17</w:t>
            </w:r>
          </w:p>
        </w:tc>
      </w:tr>
      <w:tr w:rsidR="002C3163" w:rsidTr="002C3163">
        <w:tc>
          <w:tcPr>
            <w:tcW w:w="6091" w:type="dxa"/>
            <w:tcBorders>
              <w:top w:val="single" w:sz="4" w:space="0" w:color="auto"/>
              <w:left w:val="single" w:sz="4" w:space="0" w:color="auto"/>
              <w:bottom w:val="single" w:sz="4" w:space="0" w:color="auto"/>
              <w:right w:val="single" w:sz="4" w:space="0" w:color="auto"/>
            </w:tcBorders>
            <w:hideMark/>
          </w:tcPr>
          <w:p w:rsidR="002C3163" w:rsidRPr="002C3163" w:rsidRDefault="002C3163" w:rsidP="002C3163">
            <w:pPr>
              <w:spacing w:after="0" w:line="240" w:lineRule="auto"/>
              <w:ind w:firstLine="34"/>
              <w:rPr>
                <w:rFonts w:ascii="Times New Roman" w:hAnsi="Times New Roman" w:cs="Times New Roman"/>
                <w:bCs/>
                <w:sz w:val="24"/>
              </w:rPr>
            </w:pPr>
            <w:r w:rsidRPr="002C3163">
              <w:rPr>
                <w:rFonts w:ascii="Times New Roman" w:hAnsi="Times New Roman" w:cs="Times New Roman"/>
                <w:bCs/>
                <w:sz w:val="24"/>
              </w:rPr>
              <w:t>Готовый соответствовать ожиданиям работодателей: проектно мыслящий, эффективно взаимодействующий с членами команды и сотрудничающий с другими людьми, осознанно выполняющий профессиональные требования, ответственный, пунктуальный, дисциплинированный, трудолюбивый, критически мыслящий, нацеленный на достижение поставленных целей; управляющий собственным профессиональным развитием; демонстрирующий профессиональную жизнестойкость</w:t>
            </w:r>
          </w:p>
        </w:tc>
        <w:tc>
          <w:tcPr>
            <w:tcW w:w="3260" w:type="dxa"/>
            <w:tcBorders>
              <w:top w:val="single" w:sz="4" w:space="0" w:color="auto"/>
              <w:left w:val="single" w:sz="4" w:space="0" w:color="auto"/>
              <w:bottom w:val="single" w:sz="4" w:space="0" w:color="auto"/>
              <w:right w:val="single" w:sz="4" w:space="0" w:color="auto"/>
            </w:tcBorders>
            <w:vAlign w:val="center"/>
            <w:hideMark/>
          </w:tcPr>
          <w:p w:rsidR="002C3163" w:rsidRPr="002C3163" w:rsidRDefault="002C3163" w:rsidP="002C3163">
            <w:pPr>
              <w:spacing w:after="0" w:line="240" w:lineRule="auto"/>
              <w:ind w:firstLine="34"/>
              <w:jc w:val="center"/>
              <w:rPr>
                <w:rFonts w:ascii="Times New Roman" w:hAnsi="Times New Roman" w:cs="Times New Roman"/>
                <w:b/>
                <w:bCs/>
                <w:sz w:val="24"/>
              </w:rPr>
            </w:pPr>
            <w:r w:rsidRPr="002C3163">
              <w:rPr>
                <w:rFonts w:ascii="Times New Roman" w:hAnsi="Times New Roman" w:cs="Times New Roman"/>
                <w:b/>
                <w:bCs/>
                <w:sz w:val="24"/>
              </w:rPr>
              <w:t>ЛР 19</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 xml:space="preserve">Принимающий цели и экономического, </w:t>
            </w:r>
            <w:r>
              <w:rPr>
                <w:rFonts w:ascii="Times New Roman" w:hAnsi="Times New Roman" w:cs="Times New Roman"/>
                <w:bCs/>
                <w:sz w:val="24"/>
                <w:szCs w:val="24"/>
              </w:rPr>
              <w:t>и</w:t>
            </w:r>
            <w:r w:rsidRPr="00781899">
              <w:rPr>
                <w:rFonts w:ascii="Times New Roman" w:hAnsi="Times New Roman" w:cs="Times New Roman"/>
                <w:bCs/>
                <w:sz w:val="24"/>
                <w:szCs w:val="24"/>
              </w:rPr>
              <w:t>нформационного развития</w:t>
            </w:r>
            <w:r>
              <w:rPr>
                <w:rFonts w:ascii="Times New Roman" w:hAnsi="Times New Roman" w:cs="Times New Roman"/>
                <w:bCs/>
                <w:sz w:val="24"/>
                <w:szCs w:val="24"/>
              </w:rPr>
              <w:t xml:space="preserve"> </w:t>
            </w:r>
            <w:r w:rsidRPr="00781899">
              <w:rPr>
                <w:rFonts w:ascii="Times New Roman" w:hAnsi="Times New Roman" w:cs="Times New Roman"/>
                <w:bCs/>
                <w:sz w:val="24"/>
                <w:szCs w:val="24"/>
              </w:rPr>
              <w:t xml:space="preserve">России, готовый работать на их достижение </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20</w:t>
            </w:r>
          </w:p>
        </w:tc>
      </w:tr>
      <w:tr w:rsidR="00781899" w:rsidRPr="005B219E" w:rsidTr="0061155B">
        <w:tc>
          <w:tcPr>
            <w:tcW w:w="6091" w:type="dxa"/>
          </w:tcPr>
          <w:p w:rsidR="00781899" w:rsidRPr="00781899" w:rsidRDefault="00781899" w:rsidP="00781899">
            <w:pPr>
              <w:spacing w:after="0" w:line="240" w:lineRule="auto"/>
              <w:ind w:firstLine="33"/>
              <w:jc w:val="both"/>
              <w:rPr>
                <w:rFonts w:ascii="Times New Roman" w:hAnsi="Times New Roman" w:cs="Times New Roman"/>
                <w:bCs/>
                <w:sz w:val="24"/>
                <w:szCs w:val="24"/>
              </w:rPr>
            </w:pPr>
            <w:r w:rsidRPr="00781899">
              <w:rPr>
                <w:rFonts w:ascii="Times New Roman" w:hAnsi="Times New Roman" w:cs="Times New Roman"/>
                <w:bCs/>
                <w:sz w:val="24"/>
                <w:szCs w:val="24"/>
              </w:rPr>
              <w:t>Способный генерировать новые идеи для решения задач цифровой</w:t>
            </w:r>
            <w:r>
              <w:rPr>
                <w:rFonts w:ascii="Times New Roman" w:hAnsi="Times New Roman" w:cs="Times New Roman"/>
                <w:bCs/>
                <w:sz w:val="24"/>
                <w:szCs w:val="24"/>
              </w:rPr>
              <w:t xml:space="preserve"> </w:t>
            </w:r>
            <w:r w:rsidRPr="00781899">
              <w:rPr>
                <w:rFonts w:ascii="Times New Roman" w:hAnsi="Times New Roman" w:cs="Times New Roman"/>
                <w:bCs/>
                <w:sz w:val="24"/>
                <w:szCs w:val="24"/>
              </w:rPr>
              <w:t>экономики, перестраивать сложившиеся способы решения задач, выдвигать альтернативные варианты действий с целью выработки новых оптимальных алгоритмов; позиционирующий себя как результативный и привлекательный участник трудовых отношений</w:t>
            </w:r>
          </w:p>
        </w:tc>
        <w:tc>
          <w:tcPr>
            <w:tcW w:w="3260" w:type="dxa"/>
            <w:vAlign w:val="center"/>
          </w:tcPr>
          <w:p w:rsidR="00781899" w:rsidRPr="00781899" w:rsidRDefault="00781899" w:rsidP="00781899">
            <w:pPr>
              <w:spacing w:after="0" w:line="240" w:lineRule="auto"/>
              <w:ind w:firstLine="33"/>
              <w:jc w:val="center"/>
              <w:rPr>
                <w:rFonts w:ascii="Times New Roman" w:hAnsi="Times New Roman" w:cs="Times New Roman"/>
                <w:b/>
                <w:bCs/>
                <w:sz w:val="24"/>
                <w:szCs w:val="24"/>
              </w:rPr>
            </w:pPr>
            <w:r w:rsidRPr="00781899">
              <w:rPr>
                <w:rFonts w:ascii="Times New Roman" w:hAnsi="Times New Roman" w:cs="Times New Roman"/>
                <w:b/>
                <w:bCs/>
                <w:sz w:val="24"/>
                <w:szCs w:val="24"/>
              </w:rPr>
              <w:t>ЛР 21</w:t>
            </w:r>
          </w:p>
        </w:tc>
      </w:tr>
    </w:tbl>
    <w:p w:rsidR="00A6468F" w:rsidRDefault="00A6468F" w:rsidP="000B143C">
      <w:pPr>
        <w:suppressAutoHyphens/>
        <w:spacing w:after="240" w:line="240" w:lineRule="auto"/>
        <w:jc w:val="center"/>
        <w:rPr>
          <w:rFonts w:ascii="Times New Roman" w:hAnsi="Times New Roman"/>
          <w:b/>
          <w:sz w:val="24"/>
          <w:szCs w:val="24"/>
        </w:rPr>
      </w:pPr>
    </w:p>
    <w:p w:rsidR="00A6468F" w:rsidRPr="00A6468F" w:rsidRDefault="00A6468F" w:rsidP="00A6468F">
      <w:pPr>
        <w:pStyle w:val="a8"/>
        <w:numPr>
          <w:ilvl w:val="1"/>
          <w:numId w:val="1"/>
        </w:numPr>
        <w:jc w:val="center"/>
        <w:rPr>
          <w:rFonts w:ascii="Times New Roman" w:hAnsi="Times New Roman" w:cs="Times New Roman"/>
          <w:b/>
          <w:sz w:val="28"/>
        </w:rPr>
      </w:pPr>
      <w:r w:rsidRPr="00A6468F">
        <w:rPr>
          <w:rFonts w:ascii="Times New Roman" w:hAnsi="Times New Roman" w:cs="Times New Roman"/>
          <w:b/>
          <w:sz w:val="28"/>
        </w:rPr>
        <w:t>Реализация</w:t>
      </w:r>
      <w:r w:rsidRPr="00A6468F">
        <w:rPr>
          <w:rFonts w:ascii="Times New Roman" w:hAnsi="Times New Roman" w:cs="Times New Roman"/>
          <w:b/>
          <w:spacing w:val="-7"/>
          <w:sz w:val="28"/>
        </w:rPr>
        <w:t xml:space="preserve"> </w:t>
      </w:r>
      <w:r w:rsidRPr="00A6468F">
        <w:rPr>
          <w:rFonts w:ascii="Times New Roman" w:hAnsi="Times New Roman" w:cs="Times New Roman"/>
          <w:b/>
          <w:sz w:val="28"/>
        </w:rPr>
        <w:t>воспитательных</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аспектов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в</w:t>
      </w:r>
      <w:r w:rsidRPr="00A6468F">
        <w:rPr>
          <w:rFonts w:ascii="Times New Roman" w:hAnsi="Times New Roman" w:cs="Times New Roman"/>
          <w:b/>
          <w:spacing w:val="-5"/>
          <w:sz w:val="28"/>
        </w:rPr>
        <w:t xml:space="preserve"> </w:t>
      </w:r>
      <w:r w:rsidRPr="00A6468F">
        <w:rPr>
          <w:rFonts w:ascii="Times New Roman" w:hAnsi="Times New Roman" w:cs="Times New Roman"/>
          <w:b/>
          <w:sz w:val="28"/>
        </w:rPr>
        <w:t>процессе</w:t>
      </w:r>
      <w:r w:rsidRPr="00A6468F">
        <w:rPr>
          <w:rFonts w:ascii="Times New Roman" w:hAnsi="Times New Roman" w:cs="Times New Roman"/>
          <w:b/>
          <w:spacing w:val="-6"/>
          <w:sz w:val="28"/>
        </w:rPr>
        <w:t xml:space="preserve"> </w:t>
      </w:r>
      <w:r w:rsidRPr="00A6468F">
        <w:rPr>
          <w:rFonts w:ascii="Times New Roman" w:hAnsi="Times New Roman" w:cs="Times New Roman"/>
          <w:b/>
          <w:sz w:val="28"/>
        </w:rPr>
        <w:t>учебных</w:t>
      </w:r>
      <w:r w:rsidRPr="00A6468F">
        <w:rPr>
          <w:rFonts w:ascii="Times New Roman" w:hAnsi="Times New Roman" w:cs="Times New Roman"/>
          <w:b/>
          <w:spacing w:val="-4"/>
          <w:sz w:val="28"/>
        </w:rPr>
        <w:t xml:space="preserve"> </w:t>
      </w:r>
      <w:r w:rsidRPr="00A6468F">
        <w:rPr>
          <w:rFonts w:ascii="Times New Roman" w:hAnsi="Times New Roman" w:cs="Times New Roman"/>
          <w:b/>
          <w:spacing w:val="-2"/>
          <w:sz w:val="28"/>
        </w:rPr>
        <w:t>занятий</w:t>
      </w:r>
    </w:p>
    <w:p w:rsidR="00A6468F" w:rsidRPr="00A6468F" w:rsidRDefault="00A6468F" w:rsidP="00A6468F">
      <w:pPr>
        <w:pStyle w:val="aa"/>
        <w:tabs>
          <w:tab w:val="left" w:pos="10206"/>
        </w:tabs>
        <w:spacing w:after="0"/>
        <w:ind w:firstLine="709"/>
        <w:jc w:val="both"/>
        <w:rPr>
          <w:spacing w:val="-2"/>
          <w:sz w:val="28"/>
          <w:szCs w:val="28"/>
        </w:rPr>
      </w:pPr>
      <w:r w:rsidRPr="00A6468F">
        <w:rPr>
          <w:sz w:val="28"/>
          <w:szCs w:val="28"/>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A6468F">
        <w:rPr>
          <w:spacing w:val="-2"/>
          <w:sz w:val="28"/>
          <w:szCs w:val="28"/>
        </w:rPr>
        <w:t>включающих:</w:t>
      </w:r>
    </w:p>
    <w:p w:rsidR="00A6468F" w:rsidRPr="00A6468F" w:rsidRDefault="00A6468F" w:rsidP="00A6468F">
      <w:pPr>
        <w:pStyle w:val="a8"/>
        <w:widowControl w:val="0"/>
        <w:numPr>
          <w:ilvl w:val="0"/>
          <w:numId w:val="4"/>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интереса к будущей профессии;</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оценку собственного продвижения, личностного развития;</w:t>
      </w:r>
    </w:p>
    <w:p w:rsidR="00A6468F" w:rsidRPr="00A6468F" w:rsidRDefault="00A6468F" w:rsidP="00A6468F">
      <w:pPr>
        <w:pStyle w:val="a8"/>
        <w:widowControl w:val="0"/>
        <w:numPr>
          <w:ilvl w:val="0"/>
          <w:numId w:val="5"/>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A6468F" w:rsidRPr="00A6468F" w:rsidRDefault="00A6468F" w:rsidP="00A6468F">
      <w:pPr>
        <w:pStyle w:val="a8"/>
        <w:widowControl w:val="0"/>
        <w:numPr>
          <w:ilvl w:val="0"/>
          <w:numId w:val="5"/>
        </w:numPr>
        <w:tabs>
          <w:tab w:val="left" w:pos="1276"/>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ответственность за результат учебной деятельности и подготовки к профессиональной деятельности;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проявление высокопрофессиональной трудовой активности;</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lastRenderedPageBreak/>
        <w:t xml:space="preserve">  участие в исследовательской и проектной работе;</w:t>
      </w:r>
    </w:p>
    <w:p w:rsidR="00A6468F" w:rsidRPr="00A6468F" w:rsidRDefault="00A6468F" w:rsidP="00A6468F">
      <w:pPr>
        <w:pStyle w:val="a8"/>
        <w:widowControl w:val="0"/>
        <w:numPr>
          <w:ilvl w:val="0"/>
          <w:numId w:val="6"/>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участие в конкурсах профессионального мастерства, олимпиадах по профессии, викторинах, в предметных неделях;</w:t>
      </w:r>
    </w:p>
    <w:p w:rsidR="00A6468F" w:rsidRPr="00A6468F" w:rsidRDefault="00A6468F" w:rsidP="00A6468F">
      <w:pPr>
        <w:pStyle w:val="a8"/>
        <w:widowControl w:val="0"/>
        <w:numPr>
          <w:ilvl w:val="0"/>
          <w:numId w:val="7"/>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соблюдение этических норм общения при взаимодействии с обучающимися, преподавателями, мастерами и руководителями практики;</w:t>
      </w:r>
    </w:p>
    <w:p w:rsidR="00A6468F" w:rsidRPr="00A6468F" w:rsidRDefault="00A6468F" w:rsidP="00A6468F">
      <w:pPr>
        <w:pStyle w:val="a8"/>
        <w:widowControl w:val="0"/>
        <w:numPr>
          <w:ilvl w:val="0"/>
          <w:numId w:val="8"/>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конструктивное взаимодействие в учебном коллективе;</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демонстрация навыков межличностного делового общения, социального имиджа;</w:t>
      </w:r>
    </w:p>
    <w:p w:rsidR="00A6468F" w:rsidRPr="00A6468F" w:rsidRDefault="00A6468F" w:rsidP="00A6468F">
      <w:pPr>
        <w:pStyle w:val="a8"/>
        <w:widowControl w:val="0"/>
        <w:numPr>
          <w:ilvl w:val="0"/>
          <w:numId w:val="9"/>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сформированность гражданской позиции; участие в волонтерском движении;  </w:t>
      </w:r>
    </w:p>
    <w:p w:rsidR="00A6468F" w:rsidRPr="00A6468F" w:rsidRDefault="00A6468F" w:rsidP="00A6468F">
      <w:pPr>
        <w:pStyle w:val="a8"/>
        <w:widowControl w:val="0"/>
        <w:numPr>
          <w:ilvl w:val="0"/>
          <w:numId w:val="9"/>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мировоззренческих установок на готовность молодых людей к работе на благо Отечества;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правовой активности и навыков правомерного поведения, уважения к Закону;</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фактов проявления идеологии терроризма и экстремизма среди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отсутствие социальных конфликтов среди обучающихся, основанных на межнациональной, межрелигиозной почве;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добровольческие инициативы по поддержки инвалидов и престарелых граждан;</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экологической культуры, бережного отношения к родной земле, природным богатствам России и мира;</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умений и навыков разумного природопользования, нетерпимого отношения к действиям, приносящим вред экологии;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демонстрацию навыков здорового образа жизни и высокий уровень культуры здоровья обучающихся;</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участие в конкурсах профессионального мастерства разного уровня и в командных проектах; </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формирование мотивации на получение профильного высшего образования по выбранной специальности;</w:t>
      </w:r>
    </w:p>
    <w:p w:rsidR="00A6468F" w:rsidRPr="00A6468F" w:rsidRDefault="00A6468F" w:rsidP="00A6468F">
      <w:pPr>
        <w:pStyle w:val="a8"/>
        <w:widowControl w:val="0"/>
        <w:numPr>
          <w:ilvl w:val="0"/>
          <w:numId w:val="10"/>
        </w:numPr>
        <w:tabs>
          <w:tab w:val="left" w:pos="1134"/>
          <w:tab w:val="left" w:pos="10206"/>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проявление экономической и финансовой культуры, экономической </w:t>
      </w:r>
      <w:r w:rsidRPr="00A6468F">
        <w:rPr>
          <w:rFonts w:ascii="Times New Roman" w:hAnsi="Times New Roman"/>
          <w:sz w:val="28"/>
          <w:szCs w:val="28"/>
        </w:rPr>
        <w:lastRenderedPageBreak/>
        <w:t>грамотности, а также собственной адекватной позиции по отношению к социально-экономической действительности;</w:t>
      </w:r>
    </w:p>
    <w:p w:rsidR="00A6468F" w:rsidRPr="00A6468F" w:rsidRDefault="00A6468F" w:rsidP="00A6468F">
      <w:pPr>
        <w:pStyle w:val="a8"/>
        <w:widowControl w:val="0"/>
        <w:numPr>
          <w:ilvl w:val="0"/>
          <w:numId w:val="10"/>
        </w:numPr>
        <w:tabs>
          <w:tab w:val="left" w:pos="851"/>
          <w:tab w:val="left" w:pos="1134"/>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развитие эстетического восприятия, способности воспринимать прекрасное в окружающей природе, в искусстве.</w:t>
      </w:r>
    </w:p>
    <w:p w:rsidR="00A6468F" w:rsidRPr="00A6468F" w:rsidRDefault="00A6468F" w:rsidP="00A6468F">
      <w:pPr>
        <w:pStyle w:val="aa"/>
        <w:spacing w:after="0"/>
        <w:ind w:firstLine="709"/>
        <w:jc w:val="both"/>
        <w:rPr>
          <w:sz w:val="28"/>
          <w:szCs w:val="28"/>
        </w:rPr>
      </w:pPr>
      <w:r w:rsidRPr="00A6468F">
        <w:rPr>
          <w:sz w:val="28"/>
          <w:szCs w:val="28"/>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A6468F">
        <w:rPr>
          <w:spacing w:val="40"/>
          <w:sz w:val="28"/>
          <w:szCs w:val="28"/>
        </w:rPr>
        <w:t xml:space="preserve"> </w:t>
      </w:r>
      <w:r w:rsidRPr="00A6468F">
        <w:rPr>
          <w:sz w:val="28"/>
          <w:szCs w:val="28"/>
        </w:rPr>
        <w:t>для обсуждения.</w:t>
      </w:r>
    </w:p>
    <w:p w:rsidR="00A6468F" w:rsidRPr="00A6468F" w:rsidRDefault="00A6468F" w:rsidP="00A6468F">
      <w:pPr>
        <w:pStyle w:val="aa"/>
        <w:spacing w:after="0"/>
        <w:ind w:firstLine="709"/>
        <w:jc w:val="both"/>
        <w:rPr>
          <w:sz w:val="28"/>
          <w:szCs w:val="28"/>
        </w:rPr>
      </w:pPr>
    </w:p>
    <w:p w:rsidR="00A6468F" w:rsidRPr="00A6468F" w:rsidRDefault="00A6468F" w:rsidP="00287D05">
      <w:pPr>
        <w:pStyle w:val="aa"/>
        <w:spacing w:after="0"/>
        <w:ind w:firstLine="709"/>
        <w:jc w:val="center"/>
        <w:rPr>
          <w:sz w:val="28"/>
          <w:szCs w:val="28"/>
        </w:rPr>
      </w:pPr>
      <w:r w:rsidRPr="00A6468F">
        <w:rPr>
          <w:b/>
          <w:sz w:val="28"/>
          <w:szCs w:val="28"/>
        </w:rPr>
        <w:t>1.5.Использование</w:t>
      </w:r>
      <w:r w:rsidRPr="00A6468F">
        <w:rPr>
          <w:b/>
          <w:spacing w:val="-10"/>
          <w:sz w:val="28"/>
          <w:szCs w:val="28"/>
        </w:rPr>
        <w:t xml:space="preserve"> </w:t>
      </w:r>
      <w:r w:rsidRPr="00A6468F">
        <w:rPr>
          <w:b/>
          <w:sz w:val="28"/>
          <w:szCs w:val="28"/>
        </w:rPr>
        <w:t>активных</w:t>
      </w:r>
      <w:r w:rsidRPr="00A6468F">
        <w:rPr>
          <w:b/>
          <w:spacing w:val="-7"/>
          <w:sz w:val="28"/>
          <w:szCs w:val="28"/>
        </w:rPr>
        <w:t xml:space="preserve"> </w:t>
      </w:r>
      <w:r w:rsidRPr="00A6468F">
        <w:rPr>
          <w:b/>
          <w:sz w:val="28"/>
          <w:szCs w:val="28"/>
        </w:rPr>
        <w:t>и</w:t>
      </w:r>
      <w:r w:rsidRPr="00A6468F">
        <w:rPr>
          <w:b/>
          <w:spacing w:val="-6"/>
          <w:sz w:val="28"/>
          <w:szCs w:val="28"/>
        </w:rPr>
        <w:t xml:space="preserve"> </w:t>
      </w:r>
      <w:r w:rsidRPr="00A6468F">
        <w:rPr>
          <w:b/>
          <w:sz w:val="28"/>
          <w:szCs w:val="28"/>
        </w:rPr>
        <w:t>интерактивных</w:t>
      </w:r>
      <w:r w:rsidRPr="00A6468F">
        <w:rPr>
          <w:b/>
          <w:spacing w:val="-7"/>
          <w:sz w:val="28"/>
          <w:szCs w:val="28"/>
        </w:rPr>
        <w:t xml:space="preserve"> </w:t>
      </w:r>
      <w:r w:rsidRPr="00A6468F">
        <w:rPr>
          <w:b/>
          <w:sz w:val="28"/>
          <w:szCs w:val="28"/>
        </w:rPr>
        <w:t>форм</w:t>
      </w:r>
      <w:r w:rsidRPr="00A6468F">
        <w:rPr>
          <w:b/>
          <w:spacing w:val="-7"/>
          <w:sz w:val="28"/>
          <w:szCs w:val="28"/>
        </w:rPr>
        <w:t xml:space="preserve"> </w:t>
      </w:r>
      <w:r w:rsidRPr="00A6468F">
        <w:rPr>
          <w:b/>
          <w:sz w:val="28"/>
          <w:szCs w:val="28"/>
        </w:rPr>
        <w:t>проведения</w:t>
      </w:r>
      <w:r w:rsidRPr="00A6468F">
        <w:rPr>
          <w:b/>
          <w:spacing w:val="-9"/>
          <w:sz w:val="28"/>
          <w:szCs w:val="28"/>
        </w:rPr>
        <w:t xml:space="preserve"> </w:t>
      </w:r>
      <w:r w:rsidRPr="00A6468F">
        <w:rPr>
          <w:b/>
          <w:spacing w:val="-2"/>
          <w:sz w:val="28"/>
          <w:szCs w:val="28"/>
        </w:rPr>
        <w:t>занятий</w:t>
      </w:r>
    </w:p>
    <w:p w:rsidR="00A6468F" w:rsidRPr="00A6468F" w:rsidRDefault="00A6468F" w:rsidP="00A6468F">
      <w:pPr>
        <w:pStyle w:val="a8"/>
        <w:tabs>
          <w:tab w:val="left" w:pos="981"/>
          <w:tab w:val="left" w:pos="982"/>
        </w:tabs>
        <w:spacing w:after="0" w:line="240" w:lineRule="auto"/>
        <w:ind w:left="0" w:firstLine="709"/>
        <w:jc w:val="both"/>
        <w:rPr>
          <w:rFonts w:ascii="Times New Roman" w:hAnsi="Times New Roman"/>
          <w:b/>
          <w:i/>
          <w:sz w:val="28"/>
          <w:szCs w:val="28"/>
          <w:u w:val="single"/>
        </w:rPr>
      </w:pPr>
      <w:r w:rsidRPr="00A6468F">
        <w:rPr>
          <w:rFonts w:ascii="Times New Roman" w:hAnsi="Times New Roman"/>
          <w:spacing w:val="-6"/>
          <w:sz w:val="28"/>
          <w:szCs w:val="28"/>
        </w:rPr>
        <w:t>На</w:t>
      </w:r>
      <w:r w:rsidRPr="00A6468F">
        <w:rPr>
          <w:rFonts w:ascii="Times New Roman" w:hAnsi="Times New Roman"/>
          <w:sz w:val="28"/>
          <w:szCs w:val="28"/>
        </w:rPr>
        <w:t xml:space="preserve"> </w:t>
      </w:r>
      <w:r w:rsidRPr="00A6468F">
        <w:rPr>
          <w:rFonts w:ascii="Times New Roman" w:hAnsi="Times New Roman"/>
          <w:spacing w:val="-2"/>
          <w:sz w:val="28"/>
          <w:szCs w:val="28"/>
        </w:rPr>
        <w:t>занятиях</w:t>
      </w:r>
      <w:r w:rsidRPr="00A6468F">
        <w:rPr>
          <w:rFonts w:ascii="Times New Roman" w:hAnsi="Times New Roman"/>
          <w:sz w:val="28"/>
          <w:szCs w:val="28"/>
        </w:rPr>
        <w:t xml:space="preserve"> </w:t>
      </w:r>
      <w:r w:rsidRPr="00A6468F">
        <w:rPr>
          <w:rFonts w:ascii="Times New Roman" w:hAnsi="Times New Roman"/>
          <w:spacing w:val="-6"/>
          <w:sz w:val="28"/>
          <w:szCs w:val="28"/>
        </w:rPr>
        <w:t>по</w:t>
      </w:r>
      <w:r w:rsidRPr="00A6468F">
        <w:rPr>
          <w:rFonts w:ascii="Times New Roman" w:hAnsi="Times New Roman"/>
          <w:sz w:val="28"/>
          <w:szCs w:val="28"/>
        </w:rPr>
        <w:t xml:space="preserve">  </w:t>
      </w:r>
      <w:r w:rsidRPr="00A6468F">
        <w:rPr>
          <w:rFonts w:ascii="Times New Roman" w:hAnsi="Times New Roman"/>
          <w:spacing w:val="-2"/>
          <w:sz w:val="28"/>
          <w:szCs w:val="28"/>
        </w:rPr>
        <w:t>учебной</w:t>
      </w:r>
      <w:r w:rsidRPr="00A6468F">
        <w:rPr>
          <w:rFonts w:ascii="Times New Roman" w:hAnsi="Times New Roman"/>
          <w:sz w:val="28"/>
          <w:szCs w:val="28"/>
        </w:rPr>
        <w:t xml:space="preserve"> </w:t>
      </w:r>
      <w:r w:rsidRPr="00A6468F">
        <w:rPr>
          <w:rFonts w:ascii="Times New Roman" w:hAnsi="Times New Roman"/>
          <w:spacing w:val="-2"/>
          <w:sz w:val="28"/>
          <w:szCs w:val="28"/>
        </w:rPr>
        <w:t>дисциплине</w:t>
      </w:r>
      <w:r w:rsidRPr="00A6468F">
        <w:rPr>
          <w:rFonts w:ascii="Times New Roman" w:hAnsi="Times New Roman"/>
          <w:sz w:val="28"/>
          <w:szCs w:val="28"/>
        </w:rPr>
        <w:t xml:space="preserve"> </w:t>
      </w:r>
      <w:r w:rsidRPr="00A6468F">
        <w:rPr>
          <w:rFonts w:ascii="Times New Roman" w:hAnsi="Times New Roman"/>
          <w:spacing w:val="-2"/>
          <w:sz w:val="28"/>
          <w:szCs w:val="28"/>
        </w:rPr>
        <w:t>используются следующие</w:t>
      </w:r>
      <w:r w:rsidRPr="00A6468F">
        <w:rPr>
          <w:rFonts w:ascii="Times New Roman" w:hAnsi="Times New Roman"/>
          <w:sz w:val="28"/>
          <w:szCs w:val="28"/>
        </w:rPr>
        <w:tab/>
      </w:r>
      <w:r w:rsidRPr="00A6468F">
        <w:rPr>
          <w:rFonts w:ascii="Times New Roman" w:hAnsi="Times New Roman"/>
          <w:spacing w:val="-2"/>
          <w:sz w:val="28"/>
          <w:szCs w:val="28"/>
        </w:rPr>
        <w:t>активные</w:t>
      </w:r>
      <w:r w:rsidRPr="00A6468F">
        <w:rPr>
          <w:rFonts w:ascii="Times New Roman" w:hAnsi="Times New Roman"/>
          <w:sz w:val="28"/>
          <w:szCs w:val="28"/>
        </w:rPr>
        <w:t xml:space="preserve"> </w:t>
      </w:r>
      <w:r w:rsidRPr="00A6468F">
        <w:rPr>
          <w:rFonts w:ascii="Times New Roman" w:hAnsi="Times New Roman"/>
          <w:spacing w:val="-10"/>
          <w:sz w:val="28"/>
          <w:szCs w:val="28"/>
        </w:rPr>
        <w:t xml:space="preserve">и </w:t>
      </w:r>
      <w:r w:rsidRPr="00A6468F">
        <w:rPr>
          <w:rFonts w:ascii="Times New Roman" w:hAnsi="Times New Roman"/>
          <w:sz w:val="28"/>
          <w:szCs w:val="28"/>
        </w:rPr>
        <w:t>интерактивные формы проведения занятий:</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круглый</w:t>
      </w:r>
      <w:r w:rsidRPr="00A6468F">
        <w:rPr>
          <w:rFonts w:ascii="Times New Roman" w:hAnsi="Times New Roman"/>
          <w:spacing w:val="-15"/>
          <w:sz w:val="28"/>
          <w:szCs w:val="28"/>
        </w:rPr>
        <w:t xml:space="preserve"> </w:t>
      </w:r>
      <w:r w:rsidRPr="00A6468F">
        <w:rPr>
          <w:rFonts w:ascii="Times New Roman" w:hAnsi="Times New Roman"/>
          <w:spacing w:val="-2"/>
          <w:sz w:val="28"/>
          <w:szCs w:val="28"/>
        </w:rPr>
        <w:t>стол;</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pacing w:val="-2"/>
          <w:sz w:val="28"/>
          <w:szCs w:val="28"/>
        </w:rPr>
        <w:t>дискуссии;</w:t>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групповая</w:t>
      </w:r>
      <w:r w:rsidRPr="00A6468F">
        <w:rPr>
          <w:rFonts w:ascii="Times New Roman" w:hAnsi="Times New Roman"/>
          <w:spacing w:val="-6"/>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или</w:t>
      </w:r>
      <w:r w:rsidRPr="00A6468F">
        <w:rPr>
          <w:rFonts w:ascii="Times New Roman" w:hAnsi="Times New Roman"/>
          <w:spacing w:val="-3"/>
          <w:sz w:val="28"/>
          <w:szCs w:val="28"/>
        </w:rPr>
        <w:t xml:space="preserve"> </w:t>
      </w:r>
      <w:r w:rsidRPr="00A6468F">
        <w:rPr>
          <w:rFonts w:ascii="Times New Roman" w:hAnsi="Times New Roman"/>
          <w:sz w:val="28"/>
          <w:szCs w:val="28"/>
        </w:rPr>
        <w:t>работа</w:t>
      </w:r>
      <w:r w:rsidRPr="00A6468F">
        <w:rPr>
          <w:rFonts w:ascii="Times New Roman" w:hAnsi="Times New Roman"/>
          <w:spacing w:val="-5"/>
          <w:sz w:val="28"/>
          <w:szCs w:val="28"/>
        </w:rPr>
        <w:t xml:space="preserve"> </w:t>
      </w:r>
      <w:r w:rsidRPr="00A6468F">
        <w:rPr>
          <w:rFonts w:ascii="Times New Roman" w:hAnsi="Times New Roman"/>
          <w:sz w:val="28"/>
          <w:szCs w:val="28"/>
        </w:rPr>
        <w:t>в</w:t>
      </w:r>
      <w:r w:rsidRPr="00A6468F">
        <w:rPr>
          <w:rFonts w:ascii="Times New Roman" w:hAnsi="Times New Roman"/>
          <w:spacing w:val="-4"/>
          <w:sz w:val="28"/>
          <w:szCs w:val="28"/>
        </w:rPr>
        <w:t xml:space="preserve"> </w:t>
      </w:r>
      <w:r w:rsidRPr="00A6468F">
        <w:rPr>
          <w:rFonts w:ascii="Times New Roman" w:hAnsi="Times New Roman"/>
          <w:spacing w:val="-2"/>
          <w:sz w:val="28"/>
          <w:szCs w:val="28"/>
        </w:rPr>
        <w:t>парах;</w:t>
      </w:r>
      <w:r w:rsidRPr="00A6468F">
        <w:rPr>
          <w:rFonts w:ascii="Times New Roman" w:hAnsi="Times New Roman"/>
          <w:spacing w:val="-2"/>
          <w:sz w:val="28"/>
          <w:szCs w:val="28"/>
        </w:rPr>
        <w:tab/>
      </w:r>
      <w:r w:rsidRPr="00A6468F">
        <w:rPr>
          <w:rFonts w:ascii="Times New Roman" w:hAnsi="Times New Roman"/>
          <w:spacing w:val="-2"/>
          <w:sz w:val="28"/>
          <w:szCs w:val="28"/>
        </w:rPr>
        <w:tab/>
      </w:r>
      <w:r w:rsidRPr="00A6468F">
        <w:rPr>
          <w:rFonts w:ascii="Times New Roman" w:hAnsi="Times New Roman"/>
          <w:spacing w:val="-2"/>
          <w:sz w:val="28"/>
          <w:szCs w:val="28"/>
        </w:rPr>
        <w:tab/>
      </w:r>
    </w:p>
    <w:p w:rsidR="00A6468F" w:rsidRPr="00A6468F" w:rsidRDefault="00A6468F" w:rsidP="00A6468F">
      <w:pPr>
        <w:pStyle w:val="a8"/>
        <w:widowControl w:val="0"/>
        <w:numPr>
          <w:ilvl w:val="0"/>
          <w:numId w:val="3"/>
        </w:numPr>
        <w:tabs>
          <w:tab w:val="left" w:pos="981"/>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решение</w:t>
      </w:r>
      <w:r w:rsidRPr="00A6468F">
        <w:rPr>
          <w:rFonts w:ascii="Times New Roman" w:hAnsi="Times New Roman"/>
          <w:spacing w:val="-8"/>
          <w:sz w:val="28"/>
          <w:szCs w:val="28"/>
        </w:rPr>
        <w:t xml:space="preserve"> </w:t>
      </w:r>
      <w:r w:rsidRPr="00A6468F">
        <w:rPr>
          <w:rFonts w:ascii="Times New Roman" w:hAnsi="Times New Roman"/>
          <w:sz w:val="28"/>
          <w:szCs w:val="28"/>
        </w:rPr>
        <w:t>ситуационных</w:t>
      </w:r>
      <w:r w:rsidRPr="00A6468F">
        <w:rPr>
          <w:rFonts w:ascii="Times New Roman" w:hAnsi="Times New Roman"/>
          <w:spacing w:val="-8"/>
          <w:sz w:val="28"/>
          <w:szCs w:val="28"/>
        </w:rPr>
        <w:t xml:space="preserve"> </w:t>
      </w:r>
      <w:r w:rsidRPr="00A6468F">
        <w:rPr>
          <w:rFonts w:ascii="Times New Roman" w:hAnsi="Times New Roman"/>
          <w:spacing w:val="-2"/>
          <w:sz w:val="28"/>
          <w:szCs w:val="28"/>
        </w:rPr>
        <w:t>задач;</w:t>
      </w:r>
    </w:p>
    <w:p w:rsidR="00287D05" w:rsidRDefault="00287D05" w:rsidP="00287D05">
      <w:pPr>
        <w:jc w:val="center"/>
        <w:rPr>
          <w:rFonts w:ascii="Times New Roman" w:hAnsi="Times New Roman" w:cs="Times New Roman"/>
          <w:b/>
          <w:sz w:val="28"/>
        </w:rPr>
      </w:pPr>
    </w:p>
    <w:p w:rsidR="00A6468F" w:rsidRPr="00287D05" w:rsidRDefault="00A6468F" w:rsidP="00287D05">
      <w:pPr>
        <w:jc w:val="center"/>
        <w:rPr>
          <w:rFonts w:ascii="Times New Roman" w:hAnsi="Times New Roman" w:cs="Times New Roman"/>
          <w:b/>
          <w:sz w:val="28"/>
        </w:rPr>
      </w:pPr>
      <w:r w:rsidRPr="00287D05">
        <w:rPr>
          <w:rFonts w:ascii="Times New Roman" w:hAnsi="Times New Roman" w:cs="Times New Roman"/>
          <w:b/>
          <w:sz w:val="28"/>
        </w:rPr>
        <w:t>1.6.</w:t>
      </w:r>
      <w:r w:rsidR="00287D05">
        <w:rPr>
          <w:rFonts w:ascii="Times New Roman" w:hAnsi="Times New Roman" w:cs="Times New Roman"/>
          <w:b/>
          <w:sz w:val="28"/>
        </w:rPr>
        <w:t xml:space="preserve"> </w:t>
      </w:r>
      <w:r w:rsidRPr="00287D05">
        <w:rPr>
          <w:rFonts w:ascii="Times New Roman" w:hAnsi="Times New Roman" w:cs="Times New Roman"/>
          <w:b/>
          <w:sz w:val="28"/>
        </w:rPr>
        <w:t>Практическая</w:t>
      </w:r>
      <w:r w:rsidRPr="00287D05">
        <w:rPr>
          <w:rFonts w:ascii="Times New Roman" w:hAnsi="Times New Roman" w:cs="Times New Roman"/>
          <w:b/>
          <w:spacing w:val="-5"/>
          <w:sz w:val="28"/>
        </w:rPr>
        <w:t xml:space="preserve"> </w:t>
      </w:r>
      <w:r w:rsidRPr="00287D05">
        <w:rPr>
          <w:rFonts w:ascii="Times New Roman" w:hAnsi="Times New Roman" w:cs="Times New Roman"/>
          <w:b/>
          <w:spacing w:val="-2"/>
          <w:sz w:val="28"/>
        </w:rPr>
        <w:t>подготовка</w:t>
      </w:r>
    </w:p>
    <w:p w:rsidR="00A6468F" w:rsidRPr="00A6468F" w:rsidRDefault="00A6468F" w:rsidP="00A6468F">
      <w:pPr>
        <w:pStyle w:val="aa"/>
        <w:spacing w:after="0"/>
        <w:ind w:firstLine="709"/>
        <w:jc w:val="both"/>
        <w:rPr>
          <w:sz w:val="28"/>
          <w:szCs w:val="28"/>
        </w:rPr>
      </w:pPr>
      <w:r w:rsidRPr="00A6468F">
        <w:rPr>
          <w:sz w:val="28"/>
          <w:szCs w:val="28"/>
        </w:rPr>
        <w:t>Практическая подготовка при реализации учебной дисциплины организуется следующим образом:</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 xml:space="preserve">проведение практических занятий, предусматривающих участие обучающихся в выполнении отдельных элементов работ, связанных с будущей профессиональной </w:t>
      </w:r>
      <w:r w:rsidRPr="00A6468F">
        <w:rPr>
          <w:rFonts w:ascii="Times New Roman" w:hAnsi="Times New Roman"/>
          <w:spacing w:val="-2"/>
          <w:sz w:val="28"/>
          <w:szCs w:val="28"/>
        </w:rPr>
        <w:t>деятельностью.</w:t>
      </w:r>
    </w:p>
    <w:p w:rsidR="00A6468F" w:rsidRPr="00A6468F" w:rsidRDefault="00A6468F" w:rsidP="00A6468F">
      <w:pPr>
        <w:pStyle w:val="a8"/>
        <w:widowControl w:val="0"/>
        <w:numPr>
          <w:ilvl w:val="0"/>
          <w:numId w:val="3"/>
        </w:numPr>
        <w:tabs>
          <w:tab w:val="left" w:pos="982"/>
        </w:tabs>
        <w:autoSpaceDE w:val="0"/>
        <w:autoSpaceDN w:val="0"/>
        <w:spacing w:after="0" w:line="240" w:lineRule="auto"/>
        <w:ind w:left="0" w:firstLine="709"/>
        <w:contextualSpacing w:val="0"/>
        <w:jc w:val="both"/>
        <w:rPr>
          <w:rFonts w:ascii="Times New Roman" w:hAnsi="Times New Roman"/>
          <w:sz w:val="28"/>
          <w:szCs w:val="28"/>
        </w:rPr>
      </w:pPr>
      <w:r w:rsidRPr="00A6468F">
        <w:rPr>
          <w:rFonts w:ascii="Times New Roman" w:hAnsi="Times New Roman"/>
          <w:sz w:val="28"/>
          <w:szCs w:val="28"/>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p>
    <w:p w:rsidR="00A6468F" w:rsidRPr="00A6468F" w:rsidRDefault="00A6468F" w:rsidP="00A6468F">
      <w:pPr>
        <w:pStyle w:val="a8"/>
        <w:widowControl w:val="0"/>
        <w:tabs>
          <w:tab w:val="left" w:pos="982"/>
        </w:tabs>
        <w:autoSpaceDE w:val="0"/>
        <w:spacing w:after="0" w:line="240" w:lineRule="auto"/>
        <w:ind w:left="709"/>
        <w:jc w:val="both"/>
        <w:rPr>
          <w:rFonts w:ascii="Times New Roman" w:hAnsi="Times New Roman"/>
          <w:sz w:val="28"/>
          <w:szCs w:val="28"/>
        </w:rPr>
      </w:pPr>
      <w:r w:rsidRPr="00A6468F">
        <w:rPr>
          <w:rFonts w:ascii="Times New Roman" w:hAnsi="Times New Roman"/>
          <w:b/>
          <w:sz w:val="28"/>
          <w:szCs w:val="28"/>
        </w:rPr>
        <w:t>1.7.</w:t>
      </w:r>
      <w:r w:rsidRPr="00A6468F">
        <w:rPr>
          <w:rFonts w:ascii="Times New Roman" w:hAnsi="Times New Roman"/>
          <w:b/>
          <w:sz w:val="28"/>
          <w:szCs w:val="28"/>
          <w:lang w:bidi="yi-Hebr"/>
        </w:rPr>
        <w:t xml:space="preserve">Количество часов на освоение программы дисциплины: </w:t>
      </w:r>
    </w:p>
    <w:p w:rsidR="00A6468F" w:rsidRPr="00A6468F" w:rsidRDefault="00A6468F" w:rsidP="00A6468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A6468F">
        <w:rPr>
          <w:rFonts w:ascii="Times New Roman" w:eastAsia="Times New Roman" w:hAnsi="Times New Roman" w:cs="Times New Roman"/>
          <w:sz w:val="28"/>
          <w:szCs w:val="28"/>
          <w:lang w:eastAsia="ru-RU" w:bidi="yi-Hebr"/>
        </w:rPr>
        <w:t xml:space="preserve">Максимальное  количество учебной нагрузки в количестве </w:t>
      </w:r>
      <w:r w:rsidR="00781899">
        <w:rPr>
          <w:rFonts w:ascii="Times New Roman" w:eastAsia="Times New Roman" w:hAnsi="Times New Roman" w:cs="Times New Roman"/>
          <w:sz w:val="28"/>
          <w:szCs w:val="28"/>
          <w:lang w:eastAsia="ru-RU" w:bidi="yi-Hebr"/>
        </w:rPr>
        <w:t>11</w:t>
      </w:r>
      <w:r w:rsidR="002C3163">
        <w:rPr>
          <w:rFonts w:ascii="Times New Roman" w:eastAsia="Times New Roman" w:hAnsi="Times New Roman" w:cs="Times New Roman"/>
          <w:sz w:val="28"/>
          <w:szCs w:val="28"/>
          <w:lang w:eastAsia="ru-RU" w:bidi="yi-Hebr"/>
        </w:rPr>
        <w:t>5</w:t>
      </w:r>
      <w:r w:rsidRPr="00A6468F">
        <w:rPr>
          <w:rFonts w:ascii="Times New Roman" w:eastAsia="Times New Roman" w:hAnsi="Times New Roman" w:cs="Times New Roman"/>
          <w:sz w:val="28"/>
          <w:szCs w:val="28"/>
          <w:lang w:eastAsia="ru-RU" w:bidi="yi-Hebr"/>
        </w:rPr>
        <w:t xml:space="preserve"> часов, в том числе обязательной аудиторной нагрузки обучающего </w:t>
      </w:r>
      <w:r w:rsidR="00781899">
        <w:rPr>
          <w:rFonts w:ascii="Times New Roman" w:eastAsia="Times New Roman" w:hAnsi="Times New Roman" w:cs="Times New Roman"/>
          <w:sz w:val="28"/>
          <w:szCs w:val="28"/>
          <w:lang w:eastAsia="ru-RU" w:bidi="yi-Hebr"/>
        </w:rPr>
        <w:t>108</w:t>
      </w:r>
      <w:r w:rsidR="00600917">
        <w:rPr>
          <w:rFonts w:ascii="Times New Roman" w:eastAsia="Times New Roman" w:hAnsi="Times New Roman" w:cs="Times New Roman"/>
          <w:sz w:val="28"/>
          <w:szCs w:val="28"/>
          <w:lang w:eastAsia="ru-RU" w:bidi="yi-Hebr"/>
        </w:rPr>
        <w:t xml:space="preserve"> </w:t>
      </w:r>
      <w:r w:rsidRPr="00A6468F">
        <w:rPr>
          <w:rFonts w:ascii="Times New Roman" w:eastAsia="Times New Roman" w:hAnsi="Times New Roman" w:cs="Times New Roman"/>
          <w:sz w:val="28"/>
          <w:szCs w:val="28"/>
          <w:lang w:eastAsia="ru-RU" w:bidi="yi-Hebr"/>
        </w:rPr>
        <w:t>час</w:t>
      </w:r>
      <w:r>
        <w:rPr>
          <w:rFonts w:ascii="Times New Roman" w:eastAsia="Times New Roman" w:hAnsi="Times New Roman" w:cs="Times New Roman"/>
          <w:sz w:val="28"/>
          <w:szCs w:val="28"/>
          <w:lang w:eastAsia="ru-RU" w:bidi="yi-Hebr"/>
        </w:rPr>
        <w:t>ов</w:t>
      </w:r>
      <w:r w:rsidRPr="00A6468F">
        <w:rPr>
          <w:rFonts w:ascii="Times New Roman" w:eastAsia="Times New Roman" w:hAnsi="Times New Roman" w:cs="Times New Roman"/>
          <w:sz w:val="28"/>
          <w:szCs w:val="28"/>
          <w:lang w:eastAsia="ru-RU" w:bidi="yi-Hebr"/>
        </w:rPr>
        <w:t xml:space="preserve"> (из них </w:t>
      </w:r>
      <w:r w:rsidR="00781899">
        <w:rPr>
          <w:rFonts w:ascii="Times New Roman" w:eastAsia="Times New Roman" w:hAnsi="Times New Roman" w:cs="Times New Roman"/>
          <w:sz w:val="28"/>
          <w:szCs w:val="28"/>
          <w:lang w:eastAsia="ru-RU" w:bidi="yi-Hebr"/>
        </w:rPr>
        <w:t>36</w:t>
      </w:r>
      <w:r w:rsidRPr="00A6468F">
        <w:rPr>
          <w:rFonts w:ascii="Times New Roman" w:eastAsia="Times New Roman" w:hAnsi="Times New Roman" w:cs="Times New Roman"/>
          <w:sz w:val="28"/>
          <w:szCs w:val="28"/>
          <w:lang w:eastAsia="ru-RU" w:bidi="yi-Hebr"/>
        </w:rPr>
        <w:t xml:space="preserve"> часов практические занятия); самостоятельной работы обучающегося </w:t>
      </w:r>
      <w:r w:rsidR="00781899">
        <w:rPr>
          <w:rFonts w:ascii="Times New Roman" w:eastAsia="Times New Roman" w:hAnsi="Times New Roman" w:cs="Times New Roman"/>
          <w:sz w:val="28"/>
          <w:szCs w:val="28"/>
          <w:lang w:eastAsia="ru-RU" w:bidi="yi-Hebr"/>
        </w:rPr>
        <w:t>2</w:t>
      </w:r>
      <w:r w:rsidRPr="00A6468F">
        <w:rPr>
          <w:rFonts w:ascii="Times New Roman" w:eastAsia="Times New Roman" w:hAnsi="Times New Roman" w:cs="Times New Roman"/>
          <w:sz w:val="28"/>
          <w:szCs w:val="28"/>
          <w:lang w:eastAsia="ru-RU" w:bidi="yi-Hebr"/>
        </w:rPr>
        <w:t xml:space="preserve"> час</w:t>
      </w:r>
      <w:r w:rsidR="00781899">
        <w:rPr>
          <w:rFonts w:ascii="Times New Roman" w:eastAsia="Times New Roman" w:hAnsi="Times New Roman" w:cs="Times New Roman"/>
          <w:sz w:val="28"/>
          <w:szCs w:val="28"/>
          <w:lang w:eastAsia="ru-RU" w:bidi="yi-Hebr"/>
        </w:rPr>
        <w:t>а</w:t>
      </w:r>
      <w:r w:rsidRPr="00A6468F">
        <w:rPr>
          <w:rFonts w:ascii="Times New Roman" w:eastAsia="Times New Roman" w:hAnsi="Times New Roman" w:cs="Times New Roman"/>
          <w:sz w:val="28"/>
          <w:szCs w:val="28"/>
          <w:lang w:eastAsia="ru-RU" w:bidi="yi-Hebr"/>
        </w:rPr>
        <w:t>.</w:t>
      </w:r>
    </w:p>
    <w:p w:rsidR="00A6468F" w:rsidRDefault="00A6468F" w:rsidP="000B143C">
      <w:pPr>
        <w:suppressAutoHyphens/>
        <w:spacing w:after="240" w:line="240" w:lineRule="auto"/>
        <w:jc w:val="center"/>
        <w:rPr>
          <w:rFonts w:ascii="Times New Roman" w:hAnsi="Times New Roman"/>
          <w:b/>
          <w:sz w:val="24"/>
          <w:szCs w:val="24"/>
        </w:rPr>
      </w:pPr>
    </w:p>
    <w:p w:rsidR="000B143C" w:rsidRPr="00287D05" w:rsidRDefault="000B143C" w:rsidP="00287D05">
      <w:pPr>
        <w:pStyle w:val="1"/>
        <w:jc w:val="center"/>
        <w:rPr>
          <w:rFonts w:ascii="Times New Roman" w:hAnsi="Times New Roman" w:cs="Times New Roman"/>
          <w:b/>
          <w:color w:val="0D0D0D" w:themeColor="text1" w:themeTint="F2"/>
          <w:sz w:val="28"/>
        </w:rPr>
      </w:pPr>
      <w:bookmarkStart w:id="2" w:name="_Toc141535176"/>
      <w:r w:rsidRPr="00287D05">
        <w:rPr>
          <w:rFonts w:ascii="Times New Roman" w:hAnsi="Times New Roman" w:cs="Times New Roman"/>
          <w:b/>
          <w:color w:val="0D0D0D" w:themeColor="text1" w:themeTint="F2"/>
          <w:sz w:val="28"/>
        </w:rPr>
        <w:t>2.</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СТРУКТУРА</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И</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СОДЕРЖАНИЕ</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УЧЕБНОЙ</w:t>
      </w:r>
      <w:r w:rsidR="00173750" w:rsidRPr="00287D05">
        <w:rPr>
          <w:rFonts w:ascii="Times New Roman" w:hAnsi="Times New Roman" w:cs="Times New Roman"/>
          <w:b/>
          <w:color w:val="0D0D0D" w:themeColor="text1" w:themeTint="F2"/>
          <w:sz w:val="28"/>
        </w:rPr>
        <w:t xml:space="preserve"> </w:t>
      </w:r>
      <w:r w:rsidRPr="00287D05">
        <w:rPr>
          <w:rFonts w:ascii="Times New Roman" w:hAnsi="Times New Roman" w:cs="Times New Roman"/>
          <w:b/>
          <w:color w:val="0D0D0D" w:themeColor="text1" w:themeTint="F2"/>
          <w:sz w:val="28"/>
        </w:rPr>
        <w:t>ДИСЦИПЛИНЫ</w:t>
      </w:r>
      <w:bookmarkEnd w:id="2"/>
    </w:p>
    <w:p w:rsidR="000B143C" w:rsidRPr="00A6468F" w:rsidRDefault="000B143C" w:rsidP="00A6468F">
      <w:pPr>
        <w:suppressAutoHyphens/>
        <w:spacing w:after="240" w:line="240" w:lineRule="auto"/>
        <w:ind w:firstLine="709"/>
        <w:jc w:val="center"/>
        <w:rPr>
          <w:rFonts w:ascii="Times New Roman" w:hAnsi="Times New Roman"/>
          <w:b/>
          <w:sz w:val="28"/>
          <w:szCs w:val="24"/>
        </w:rPr>
      </w:pPr>
      <w:r w:rsidRPr="00A6468F">
        <w:rPr>
          <w:rFonts w:ascii="Times New Roman" w:hAnsi="Times New Roman"/>
          <w:b/>
          <w:sz w:val="28"/>
          <w:szCs w:val="24"/>
        </w:rPr>
        <w:t>2.1.</w:t>
      </w:r>
      <w:r w:rsidR="00173750" w:rsidRPr="00A6468F">
        <w:rPr>
          <w:rFonts w:ascii="Times New Roman" w:hAnsi="Times New Roman"/>
          <w:b/>
          <w:sz w:val="28"/>
          <w:szCs w:val="24"/>
        </w:rPr>
        <w:t xml:space="preserve"> </w:t>
      </w:r>
      <w:r w:rsidRPr="00A6468F">
        <w:rPr>
          <w:rFonts w:ascii="Times New Roman" w:hAnsi="Times New Roman"/>
          <w:b/>
          <w:sz w:val="28"/>
          <w:szCs w:val="24"/>
        </w:rPr>
        <w:t>Объем</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дисциплины</w:t>
      </w:r>
      <w:r w:rsidR="00173750" w:rsidRPr="00A6468F">
        <w:rPr>
          <w:rFonts w:ascii="Times New Roman" w:hAnsi="Times New Roman"/>
          <w:b/>
          <w:sz w:val="28"/>
          <w:szCs w:val="24"/>
        </w:rPr>
        <w:t xml:space="preserve"> </w:t>
      </w:r>
      <w:r w:rsidRPr="00A6468F">
        <w:rPr>
          <w:rFonts w:ascii="Times New Roman" w:hAnsi="Times New Roman"/>
          <w:b/>
          <w:sz w:val="28"/>
          <w:szCs w:val="24"/>
        </w:rPr>
        <w:t>и</w:t>
      </w:r>
      <w:r w:rsidR="00173750" w:rsidRPr="00A6468F">
        <w:rPr>
          <w:rFonts w:ascii="Times New Roman" w:hAnsi="Times New Roman"/>
          <w:b/>
          <w:sz w:val="28"/>
          <w:szCs w:val="24"/>
        </w:rPr>
        <w:t xml:space="preserve"> </w:t>
      </w:r>
      <w:r w:rsidRPr="00A6468F">
        <w:rPr>
          <w:rFonts w:ascii="Times New Roman" w:hAnsi="Times New Roman"/>
          <w:b/>
          <w:sz w:val="28"/>
          <w:szCs w:val="24"/>
        </w:rPr>
        <w:t>виды</w:t>
      </w:r>
      <w:r w:rsidR="00173750" w:rsidRPr="00A6468F">
        <w:rPr>
          <w:rFonts w:ascii="Times New Roman" w:hAnsi="Times New Roman"/>
          <w:b/>
          <w:sz w:val="28"/>
          <w:szCs w:val="24"/>
        </w:rPr>
        <w:t xml:space="preserve"> </w:t>
      </w:r>
      <w:r w:rsidRPr="00A6468F">
        <w:rPr>
          <w:rFonts w:ascii="Times New Roman" w:hAnsi="Times New Roman"/>
          <w:b/>
          <w:sz w:val="28"/>
          <w:szCs w:val="24"/>
        </w:rPr>
        <w:t>учебной</w:t>
      </w:r>
      <w:r w:rsidR="00173750" w:rsidRPr="00A6468F">
        <w:rPr>
          <w:rFonts w:ascii="Times New Roman" w:hAnsi="Times New Roman"/>
          <w:b/>
          <w:sz w:val="28"/>
          <w:szCs w:val="24"/>
        </w:rPr>
        <w:t xml:space="preserve"> </w:t>
      </w:r>
      <w:r w:rsidRPr="00A6468F">
        <w:rPr>
          <w:rFonts w:ascii="Times New Roman" w:hAnsi="Times New Roman"/>
          <w:b/>
          <w:sz w:val="28"/>
          <w:szCs w:val="24"/>
        </w:rPr>
        <w:t>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054"/>
        <w:gridCol w:w="2517"/>
      </w:tblGrid>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sz w:val="24"/>
                <w:szCs w:val="24"/>
              </w:rPr>
            </w:pPr>
            <w:r w:rsidRPr="000F3353">
              <w:rPr>
                <w:rFonts w:ascii="Times New Roman" w:hAnsi="Times New Roman"/>
                <w:b/>
                <w:sz w:val="24"/>
                <w:szCs w:val="24"/>
              </w:rPr>
              <w:t>Вид</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работы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jc w:val="center"/>
              <w:rPr>
                <w:rFonts w:ascii="Times New Roman" w:hAnsi="Times New Roman"/>
                <w:b/>
                <w:iCs/>
                <w:sz w:val="24"/>
                <w:szCs w:val="24"/>
              </w:rPr>
            </w:pPr>
            <w:r w:rsidRPr="000F3353">
              <w:rPr>
                <w:rFonts w:ascii="Times New Roman" w:hAnsi="Times New Roman"/>
                <w:b/>
                <w:iCs/>
                <w:sz w:val="24"/>
                <w:szCs w:val="24"/>
              </w:rPr>
              <w:t>Объем</w:t>
            </w:r>
            <w:r w:rsidR="00173750">
              <w:rPr>
                <w:rFonts w:ascii="Times New Roman" w:hAnsi="Times New Roman"/>
                <w:b/>
                <w:iCs/>
                <w:sz w:val="24"/>
                <w:szCs w:val="24"/>
              </w:rPr>
              <w:t xml:space="preserve"> </w:t>
            </w:r>
            <w:r w:rsidRPr="000F3353">
              <w:rPr>
                <w:rFonts w:ascii="Times New Roman" w:hAnsi="Times New Roman"/>
                <w:b/>
                <w:iCs/>
                <w:sz w:val="24"/>
                <w:szCs w:val="24"/>
              </w:rPr>
              <w:t>в</w:t>
            </w:r>
            <w:r w:rsidR="00173750">
              <w:rPr>
                <w:rFonts w:ascii="Times New Roman" w:hAnsi="Times New Roman"/>
                <w:b/>
                <w:iCs/>
                <w:sz w:val="24"/>
                <w:szCs w:val="24"/>
              </w:rPr>
              <w:t xml:space="preserve"> </w:t>
            </w:r>
            <w:r w:rsidRPr="000F3353">
              <w:rPr>
                <w:rFonts w:ascii="Times New Roman" w:hAnsi="Times New Roman"/>
                <w:b/>
                <w:iCs/>
                <w:sz w:val="24"/>
                <w:szCs w:val="24"/>
              </w:rPr>
              <w:t>часах</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b/>
                <w:sz w:val="24"/>
                <w:szCs w:val="24"/>
              </w:rPr>
            </w:pPr>
            <w:r w:rsidRPr="000F3353">
              <w:rPr>
                <w:rFonts w:ascii="Times New Roman" w:hAnsi="Times New Roman"/>
                <w:b/>
                <w:sz w:val="24"/>
                <w:szCs w:val="24"/>
              </w:rPr>
              <w:t>Объем</w:t>
            </w:r>
            <w:r w:rsidR="00173750">
              <w:rPr>
                <w:rFonts w:ascii="Times New Roman" w:hAnsi="Times New Roman"/>
                <w:b/>
                <w:sz w:val="24"/>
                <w:szCs w:val="24"/>
              </w:rPr>
              <w:t xml:space="preserve"> </w:t>
            </w:r>
            <w:r w:rsidRPr="000F3353">
              <w:rPr>
                <w:rFonts w:ascii="Times New Roman" w:hAnsi="Times New Roman"/>
                <w:b/>
                <w:sz w:val="24"/>
                <w:szCs w:val="24"/>
              </w:rPr>
              <w:t>образовательной</w:t>
            </w:r>
            <w:r w:rsidR="00173750">
              <w:rPr>
                <w:rFonts w:ascii="Times New Roman" w:hAnsi="Times New Roman"/>
                <w:b/>
                <w:sz w:val="24"/>
                <w:szCs w:val="24"/>
              </w:rPr>
              <w:t xml:space="preserve"> </w:t>
            </w:r>
            <w:r w:rsidRPr="000F3353">
              <w:rPr>
                <w:rFonts w:ascii="Times New Roman" w:hAnsi="Times New Roman"/>
                <w:b/>
                <w:sz w:val="24"/>
                <w:szCs w:val="24"/>
              </w:rPr>
              <w:t>программы</w:t>
            </w:r>
            <w:r w:rsidR="00173750">
              <w:rPr>
                <w:rFonts w:ascii="Times New Roman" w:hAnsi="Times New Roman"/>
                <w:b/>
                <w:sz w:val="24"/>
                <w:szCs w:val="24"/>
              </w:rPr>
              <w:t xml:space="preserve"> </w:t>
            </w:r>
            <w:r w:rsidRPr="000F3353">
              <w:rPr>
                <w:rFonts w:ascii="Times New Roman" w:hAnsi="Times New Roman"/>
                <w:b/>
                <w:sz w:val="24"/>
                <w:szCs w:val="24"/>
              </w:rPr>
              <w:t>учебной</w:t>
            </w:r>
            <w:r w:rsidR="00173750">
              <w:rPr>
                <w:rFonts w:ascii="Times New Roman" w:hAnsi="Times New Roman"/>
                <w:b/>
                <w:sz w:val="24"/>
                <w:szCs w:val="24"/>
              </w:rPr>
              <w:t xml:space="preserve"> </w:t>
            </w:r>
            <w:r w:rsidRPr="000F3353">
              <w:rPr>
                <w:rFonts w:ascii="Times New Roman" w:hAnsi="Times New Roman"/>
                <w:b/>
                <w:sz w:val="24"/>
                <w:szCs w:val="24"/>
              </w:rPr>
              <w:t>дисциплины</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2C3163">
            <w:pPr>
              <w:suppressAutoHyphens/>
              <w:spacing w:after="0"/>
              <w:jc w:val="center"/>
              <w:rPr>
                <w:rFonts w:ascii="Times New Roman" w:hAnsi="Times New Roman"/>
                <w:iCs/>
                <w:sz w:val="24"/>
                <w:szCs w:val="24"/>
              </w:rPr>
            </w:pPr>
            <w:r>
              <w:rPr>
                <w:rFonts w:ascii="Times New Roman" w:hAnsi="Times New Roman"/>
                <w:iCs/>
                <w:sz w:val="24"/>
                <w:szCs w:val="24"/>
              </w:rPr>
              <w:t>11</w:t>
            </w:r>
            <w:r w:rsidR="002C3163">
              <w:rPr>
                <w:rFonts w:ascii="Times New Roman" w:hAnsi="Times New Roman"/>
                <w:iCs/>
                <w:sz w:val="24"/>
                <w:szCs w:val="24"/>
              </w:rPr>
              <w:t>5</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0B143C" w:rsidP="00173750">
            <w:pPr>
              <w:suppressAutoHyphens/>
              <w:spacing w:after="0"/>
              <w:rPr>
                <w:rFonts w:ascii="Times New Roman" w:hAnsi="Times New Roman"/>
                <w:b/>
                <w:sz w:val="24"/>
                <w:szCs w:val="24"/>
              </w:rPr>
            </w:pP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т.ч.</w:t>
            </w:r>
            <w:r w:rsidR="00173750">
              <w:rPr>
                <w:rFonts w:ascii="Times New Roman" w:hAnsi="Times New Roman"/>
                <w:b/>
                <w:sz w:val="24"/>
                <w:szCs w:val="24"/>
              </w:rPr>
              <w:t xml:space="preserve"> </w:t>
            </w:r>
            <w:r>
              <w:rPr>
                <w:rFonts w:ascii="Times New Roman" w:hAnsi="Times New Roman"/>
                <w:b/>
                <w:sz w:val="24"/>
                <w:szCs w:val="24"/>
              </w:rPr>
              <w:t>в</w:t>
            </w:r>
            <w:r w:rsidR="00173750">
              <w:rPr>
                <w:rFonts w:ascii="Times New Roman" w:hAnsi="Times New Roman"/>
                <w:b/>
                <w:sz w:val="24"/>
                <w:szCs w:val="24"/>
              </w:rPr>
              <w:t xml:space="preserve"> </w:t>
            </w:r>
            <w:r>
              <w:rPr>
                <w:rFonts w:ascii="Times New Roman" w:hAnsi="Times New Roman"/>
                <w:b/>
                <w:sz w:val="24"/>
                <w:szCs w:val="24"/>
              </w:rPr>
              <w:t>форме</w:t>
            </w:r>
            <w:r w:rsidR="00173750">
              <w:rPr>
                <w:rFonts w:ascii="Times New Roman" w:hAnsi="Times New Roman"/>
                <w:b/>
                <w:sz w:val="24"/>
                <w:szCs w:val="24"/>
              </w:rPr>
              <w:t xml:space="preserve"> </w:t>
            </w:r>
            <w:r>
              <w:rPr>
                <w:rFonts w:ascii="Times New Roman" w:hAnsi="Times New Roman"/>
                <w:b/>
                <w:sz w:val="24"/>
                <w:szCs w:val="24"/>
              </w:rPr>
              <w:t>практической</w:t>
            </w:r>
            <w:r w:rsidR="00173750">
              <w:rPr>
                <w:rFonts w:ascii="Times New Roman" w:hAnsi="Times New Roman"/>
                <w:b/>
                <w:sz w:val="24"/>
                <w:szCs w:val="24"/>
              </w:rPr>
              <w:t xml:space="preserve"> </w:t>
            </w:r>
            <w:r>
              <w:rPr>
                <w:rFonts w:ascii="Times New Roman" w:hAnsi="Times New Roman"/>
                <w:b/>
                <w:sz w:val="24"/>
                <w:szCs w:val="24"/>
              </w:rPr>
              <w:t>подготовки</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600917">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336"/>
        </w:trPr>
        <w:tc>
          <w:tcPr>
            <w:tcW w:w="5000" w:type="pct"/>
            <w:gridSpan w:val="2"/>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iCs/>
                <w:sz w:val="24"/>
                <w:szCs w:val="24"/>
              </w:rPr>
            </w:pPr>
            <w:r w:rsidRPr="000F3353">
              <w:rPr>
                <w:rFonts w:ascii="Times New Roman" w:hAnsi="Times New Roman"/>
                <w:sz w:val="24"/>
                <w:szCs w:val="24"/>
              </w:rPr>
              <w:lastRenderedPageBreak/>
              <w:t>в</w:t>
            </w:r>
            <w:r w:rsidR="00173750">
              <w:rPr>
                <w:rFonts w:ascii="Times New Roman" w:hAnsi="Times New Roman"/>
                <w:sz w:val="24"/>
                <w:szCs w:val="24"/>
              </w:rPr>
              <w:t xml:space="preserve"> </w:t>
            </w:r>
            <w:r w:rsidRPr="000F3353">
              <w:rPr>
                <w:rFonts w:ascii="Times New Roman" w:hAnsi="Times New Roman"/>
                <w:sz w:val="24"/>
                <w:szCs w:val="24"/>
              </w:rPr>
              <w:t>т.</w:t>
            </w:r>
            <w:r w:rsidR="00173750">
              <w:rPr>
                <w:rFonts w:ascii="Times New Roman" w:hAnsi="Times New Roman"/>
                <w:sz w:val="24"/>
                <w:szCs w:val="24"/>
              </w:rPr>
              <w:t xml:space="preserve"> </w:t>
            </w:r>
            <w:r w:rsidRPr="000F3353">
              <w:rPr>
                <w:rFonts w:ascii="Times New Roman" w:hAnsi="Times New Roman"/>
                <w:sz w:val="24"/>
                <w:szCs w:val="24"/>
              </w:rPr>
              <w:t>ч.:</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теоретическое</w:t>
            </w:r>
            <w:r w:rsidR="00173750">
              <w:rPr>
                <w:rFonts w:ascii="Times New Roman" w:hAnsi="Times New Roman"/>
                <w:sz w:val="24"/>
                <w:szCs w:val="24"/>
              </w:rPr>
              <w:t xml:space="preserve"> </w:t>
            </w:r>
            <w:r w:rsidRPr="000F3353">
              <w:rPr>
                <w:rFonts w:ascii="Times New Roman" w:hAnsi="Times New Roman"/>
                <w:sz w:val="24"/>
                <w:szCs w:val="24"/>
              </w:rPr>
              <w:t>обучение</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0B143C">
            <w:pPr>
              <w:suppressAutoHyphens/>
              <w:spacing w:after="0"/>
              <w:jc w:val="center"/>
              <w:rPr>
                <w:rFonts w:ascii="Times New Roman" w:hAnsi="Times New Roman"/>
                <w:iCs/>
                <w:sz w:val="24"/>
                <w:szCs w:val="24"/>
              </w:rPr>
            </w:pPr>
            <w:r>
              <w:rPr>
                <w:rFonts w:ascii="Times New Roman" w:hAnsi="Times New Roman"/>
                <w:iCs/>
                <w:sz w:val="24"/>
                <w:szCs w:val="24"/>
              </w:rPr>
              <w:t>72</w:t>
            </w:r>
          </w:p>
        </w:tc>
      </w:tr>
      <w:tr w:rsidR="000B143C" w:rsidRPr="000F3353" w:rsidTr="00173750">
        <w:trPr>
          <w:trHeight w:val="490"/>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173750">
            <w:pPr>
              <w:suppressAutoHyphens/>
              <w:spacing w:after="0"/>
              <w:rPr>
                <w:rFonts w:ascii="Times New Roman" w:hAnsi="Times New Roman"/>
                <w:sz w:val="24"/>
                <w:szCs w:val="24"/>
              </w:rPr>
            </w:pPr>
            <w:r w:rsidRPr="000F3353">
              <w:rPr>
                <w:rFonts w:ascii="Times New Roman" w:hAnsi="Times New Roman"/>
                <w:sz w:val="24"/>
                <w:szCs w:val="24"/>
              </w:rPr>
              <w:t>практические</w:t>
            </w:r>
            <w:r w:rsidR="00173750">
              <w:rPr>
                <w:rFonts w:ascii="Times New Roman" w:hAnsi="Times New Roman"/>
                <w:sz w:val="24"/>
                <w:szCs w:val="24"/>
              </w:rPr>
              <w:t xml:space="preserve"> </w:t>
            </w:r>
            <w:r w:rsidRPr="000F3353">
              <w:rPr>
                <w:rFonts w:ascii="Times New Roman" w:hAnsi="Times New Roman"/>
                <w:sz w:val="24"/>
                <w:szCs w:val="24"/>
              </w:rPr>
              <w:t>занятия</w:t>
            </w:r>
          </w:p>
        </w:tc>
        <w:tc>
          <w:tcPr>
            <w:tcW w:w="131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781899" w:rsidP="00781899">
            <w:pPr>
              <w:suppressAutoHyphens/>
              <w:spacing w:after="0"/>
              <w:jc w:val="center"/>
              <w:rPr>
                <w:rFonts w:ascii="Times New Roman" w:hAnsi="Times New Roman"/>
                <w:iCs/>
                <w:sz w:val="24"/>
                <w:szCs w:val="24"/>
              </w:rPr>
            </w:pPr>
            <w:r>
              <w:rPr>
                <w:rFonts w:ascii="Times New Roman" w:hAnsi="Times New Roman"/>
                <w:iCs/>
                <w:sz w:val="24"/>
                <w:szCs w:val="24"/>
              </w:rPr>
              <w:t>36</w:t>
            </w:r>
          </w:p>
        </w:tc>
      </w:tr>
      <w:tr w:rsidR="000B143C" w:rsidRPr="000F3353" w:rsidTr="00173750">
        <w:trPr>
          <w:trHeight w:val="267"/>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0B143C">
            <w:pPr>
              <w:spacing w:after="0" w:line="240" w:lineRule="auto"/>
              <w:rPr>
                <w:rFonts w:ascii="Times New Roman" w:hAnsi="Times New Roman"/>
                <w:sz w:val="24"/>
                <w:szCs w:val="24"/>
              </w:rPr>
            </w:pPr>
            <w:r>
              <w:rPr>
                <w:rFonts w:ascii="Times New Roman" w:hAnsi="Times New Roman"/>
                <w:i/>
                <w:sz w:val="24"/>
                <w:szCs w:val="24"/>
              </w:rPr>
              <w:t>Самостоятельная</w:t>
            </w:r>
            <w:r w:rsidR="00173750">
              <w:rPr>
                <w:rFonts w:ascii="Times New Roman" w:hAnsi="Times New Roman"/>
                <w:i/>
                <w:sz w:val="24"/>
                <w:szCs w:val="24"/>
              </w:rPr>
              <w:t xml:space="preserve"> </w:t>
            </w:r>
            <w:r>
              <w:rPr>
                <w:rFonts w:ascii="Times New Roman" w:hAnsi="Times New Roman"/>
                <w:i/>
                <w:sz w:val="24"/>
                <w:szCs w:val="24"/>
              </w:rPr>
              <w:t>работа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2C3163" w:rsidP="00173750">
            <w:pPr>
              <w:suppressAutoHyphens/>
              <w:spacing w:after="0"/>
              <w:jc w:val="center"/>
              <w:rPr>
                <w:rFonts w:ascii="Times New Roman" w:hAnsi="Times New Roman"/>
                <w:iCs/>
                <w:sz w:val="24"/>
                <w:szCs w:val="24"/>
              </w:rPr>
            </w:pPr>
            <w:r>
              <w:rPr>
                <w:rFonts w:ascii="Times New Roman" w:hAnsi="Times New Roman"/>
                <w:iCs/>
                <w:sz w:val="24"/>
                <w:szCs w:val="24"/>
              </w:rPr>
              <w:t>1</w:t>
            </w:r>
          </w:p>
        </w:tc>
      </w:tr>
      <w:tr w:rsidR="000B143C" w:rsidRPr="000F3353" w:rsidTr="00173750">
        <w:trPr>
          <w:trHeight w:val="331"/>
        </w:trPr>
        <w:tc>
          <w:tcPr>
            <w:tcW w:w="3685" w:type="pct"/>
            <w:tcBorders>
              <w:top w:val="single" w:sz="6" w:space="0" w:color="000000"/>
              <w:left w:val="single" w:sz="6" w:space="0" w:color="000000"/>
              <w:bottom w:val="single" w:sz="6" w:space="0" w:color="000000"/>
              <w:right w:val="single" w:sz="6" w:space="0" w:color="000000"/>
            </w:tcBorders>
            <w:vAlign w:val="center"/>
            <w:hideMark/>
          </w:tcPr>
          <w:p w:rsidR="000B143C" w:rsidRPr="000F3353" w:rsidRDefault="000B143C" w:rsidP="006D5603">
            <w:pPr>
              <w:suppressAutoHyphens/>
              <w:spacing w:after="0"/>
              <w:rPr>
                <w:rFonts w:ascii="Times New Roman" w:hAnsi="Times New Roman"/>
                <w:i/>
                <w:sz w:val="24"/>
                <w:szCs w:val="24"/>
              </w:rPr>
            </w:pPr>
            <w:r w:rsidRPr="000F3353">
              <w:rPr>
                <w:rFonts w:ascii="Times New Roman" w:hAnsi="Times New Roman"/>
                <w:b/>
                <w:iCs/>
                <w:sz w:val="24"/>
                <w:szCs w:val="24"/>
              </w:rPr>
              <w:t>Промежуточная</w:t>
            </w:r>
            <w:r w:rsidR="00173750">
              <w:rPr>
                <w:rFonts w:ascii="Times New Roman" w:hAnsi="Times New Roman"/>
                <w:b/>
                <w:iCs/>
                <w:sz w:val="24"/>
                <w:szCs w:val="24"/>
              </w:rPr>
              <w:t xml:space="preserve"> </w:t>
            </w:r>
            <w:r w:rsidRPr="000F3353">
              <w:rPr>
                <w:rFonts w:ascii="Times New Roman" w:hAnsi="Times New Roman"/>
                <w:b/>
                <w:iCs/>
                <w:sz w:val="24"/>
                <w:szCs w:val="24"/>
              </w:rPr>
              <w:t>аттестация</w:t>
            </w:r>
            <w:r w:rsidR="00173750">
              <w:rPr>
                <w:rFonts w:ascii="Times New Roman" w:hAnsi="Times New Roman"/>
                <w:b/>
                <w:iCs/>
                <w:sz w:val="24"/>
                <w:szCs w:val="24"/>
              </w:rPr>
              <w:t xml:space="preserve"> </w:t>
            </w:r>
            <w:r>
              <w:rPr>
                <w:rFonts w:ascii="Times New Roman" w:hAnsi="Times New Roman"/>
                <w:b/>
                <w:iCs/>
                <w:sz w:val="24"/>
                <w:szCs w:val="24"/>
              </w:rPr>
              <w:t>в</w:t>
            </w:r>
            <w:r w:rsidR="00173750">
              <w:rPr>
                <w:rFonts w:ascii="Times New Roman" w:hAnsi="Times New Roman"/>
                <w:b/>
                <w:iCs/>
                <w:sz w:val="24"/>
                <w:szCs w:val="24"/>
              </w:rPr>
              <w:t xml:space="preserve"> </w:t>
            </w:r>
            <w:r>
              <w:rPr>
                <w:rFonts w:ascii="Times New Roman" w:hAnsi="Times New Roman"/>
                <w:b/>
                <w:iCs/>
                <w:sz w:val="24"/>
                <w:szCs w:val="24"/>
              </w:rPr>
              <w:t>форме</w:t>
            </w:r>
            <w:r w:rsidR="00173750">
              <w:rPr>
                <w:rFonts w:ascii="Times New Roman" w:hAnsi="Times New Roman"/>
                <w:b/>
                <w:iCs/>
                <w:sz w:val="24"/>
                <w:szCs w:val="24"/>
              </w:rPr>
              <w:t xml:space="preserve"> </w:t>
            </w:r>
            <w:r w:rsidR="00781899">
              <w:rPr>
                <w:rFonts w:ascii="Times New Roman" w:hAnsi="Times New Roman"/>
                <w:b/>
                <w:iCs/>
                <w:sz w:val="24"/>
                <w:szCs w:val="24"/>
              </w:rPr>
              <w:t>экзамена</w:t>
            </w:r>
          </w:p>
        </w:tc>
        <w:tc>
          <w:tcPr>
            <w:tcW w:w="1315" w:type="pct"/>
            <w:tcBorders>
              <w:top w:val="single" w:sz="6" w:space="0" w:color="000000"/>
              <w:left w:val="single" w:sz="6" w:space="0" w:color="000000"/>
              <w:bottom w:val="single" w:sz="6" w:space="0" w:color="000000"/>
              <w:right w:val="single" w:sz="6" w:space="0" w:color="000000"/>
            </w:tcBorders>
            <w:vAlign w:val="center"/>
          </w:tcPr>
          <w:p w:rsidR="000B143C" w:rsidRPr="000F3353" w:rsidRDefault="00781899" w:rsidP="00173750">
            <w:pPr>
              <w:suppressAutoHyphens/>
              <w:spacing w:after="0"/>
              <w:jc w:val="center"/>
              <w:rPr>
                <w:rFonts w:ascii="Times New Roman" w:hAnsi="Times New Roman"/>
                <w:iCs/>
                <w:sz w:val="24"/>
                <w:szCs w:val="24"/>
              </w:rPr>
            </w:pPr>
            <w:r>
              <w:rPr>
                <w:rFonts w:ascii="Times New Roman" w:hAnsi="Times New Roman"/>
                <w:iCs/>
                <w:sz w:val="24"/>
                <w:szCs w:val="24"/>
              </w:rPr>
              <w:t>6</w:t>
            </w:r>
          </w:p>
        </w:tc>
      </w:tr>
    </w:tbl>
    <w:p w:rsidR="000B143C" w:rsidRPr="00F43C76" w:rsidRDefault="000B143C" w:rsidP="000B143C">
      <w:pPr>
        <w:spacing w:after="0"/>
        <w:rPr>
          <w:rFonts w:ascii="Times New Roman" w:hAnsi="Times New Roman"/>
          <w:b/>
          <w:i/>
        </w:rPr>
        <w:sectPr w:rsidR="000B143C" w:rsidRPr="00F43C76">
          <w:footerReference w:type="default" r:id="rId8"/>
          <w:pgSz w:w="11906" w:h="16838"/>
          <w:pgMar w:top="1134" w:right="850" w:bottom="284" w:left="1701" w:header="708" w:footer="708" w:gutter="0"/>
          <w:cols w:space="720"/>
        </w:sectPr>
      </w:pPr>
    </w:p>
    <w:p w:rsidR="000B143C" w:rsidRPr="008B22E0" w:rsidRDefault="008B22E0" w:rsidP="008B22E0">
      <w:pPr>
        <w:ind w:firstLine="709"/>
        <w:jc w:val="center"/>
        <w:rPr>
          <w:rFonts w:ascii="Times New Roman" w:hAnsi="Times New Roman"/>
          <w:b/>
          <w:bCs/>
          <w:sz w:val="28"/>
        </w:rPr>
      </w:pPr>
      <w:r w:rsidRPr="008B22E0">
        <w:rPr>
          <w:rFonts w:ascii="Times New Roman" w:hAnsi="Times New Roman"/>
          <w:b/>
          <w:sz w:val="28"/>
        </w:rPr>
        <w:lastRenderedPageBreak/>
        <w:t>2.2</w:t>
      </w:r>
      <w:r w:rsidR="000B143C" w:rsidRPr="008B22E0">
        <w:rPr>
          <w:rFonts w:ascii="Times New Roman" w:hAnsi="Times New Roman"/>
          <w:b/>
          <w:sz w:val="28"/>
        </w:rPr>
        <w:t>.</w:t>
      </w:r>
      <w:r w:rsidR="00173750" w:rsidRPr="008B22E0">
        <w:rPr>
          <w:rFonts w:ascii="Times New Roman" w:hAnsi="Times New Roman"/>
          <w:b/>
          <w:sz w:val="28"/>
        </w:rPr>
        <w:t xml:space="preserve"> </w:t>
      </w:r>
      <w:r w:rsidR="000B143C" w:rsidRPr="008B22E0">
        <w:rPr>
          <w:rFonts w:ascii="Times New Roman" w:hAnsi="Times New Roman"/>
          <w:b/>
          <w:sz w:val="28"/>
        </w:rPr>
        <w:t>Тематический</w:t>
      </w:r>
      <w:r w:rsidR="00173750" w:rsidRPr="008B22E0">
        <w:rPr>
          <w:rFonts w:ascii="Times New Roman" w:hAnsi="Times New Roman"/>
          <w:b/>
          <w:sz w:val="28"/>
        </w:rPr>
        <w:t xml:space="preserve"> </w:t>
      </w:r>
      <w:r w:rsidR="000B143C" w:rsidRPr="008B22E0">
        <w:rPr>
          <w:rFonts w:ascii="Times New Roman" w:hAnsi="Times New Roman"/>
          <w:b/>
          <w:sz w:val="28"/>
        </w:rPr>
        <w:t>план</w:t>
      </w:r>
      <w:r w:rsidR="00173750" w:rsidRPr="008B22E0">
        <w:rPr>
          <w:rFonts w:ascii="Times New Roman" w:hAnsi="Times New Roman"/>
          <w:b/>
          <w:sz w:val="28"/>
        </w:rPr>
        <w:t xml:space="preserve"> </w:t>
      </w:r>
      <w:r w:rsidR="000B143C" w:rsidRPr="008B22E0">
        <w:rPr>
          <w:rFonts w:ascii="Times New Roman" w:hAnsi="Times New Roman"/>
          <w:b/>
          <w:sz w:val="28"/>
        </w:rPr>
        <w:t>и</w:t>
      </w:r>
      <w:r w:rsidR="00173750" w:rsidRPr="008B22E0">
        <w:rPr>
          <w:rFonts w:ascii="Times New Roman" w:hAnsi="Times New Roman"/>
          <w:b/>
          <w:sz w:val="28"/>
        </w:rPr>
        <w:t xml:space="preserve"> </w:t>
      </w:r>
      <w:r w:rsidR="000B143C" w:rsidRPr="008B22E0">
        <w:rPr>
          <w:rFonts w:ascii="Times New Roman" w:hAnsi="Times New Roman"/>
          <w:b/>
          <w:sz w:val="28"/>
        </w:rPr>
        <w:t>содержание</w:t>
      </w:r>
      <w:r w:rsidR="00173750" w:rsidRPr="008B22E0">
        <w:rPr>
          <w:rFonts w:ascii="Times New Roman" w:hAnsi="Times New Roman"/>
          <w:b/>
          <w:sz w:val="28"/>
        </w:rPr>
        <w:t xml:space="preserve"> </w:t>
      </w:r>
      <w:r w:rsidR="000B143C" w:rsidRPr="008B22E0">
        <w:rPr>
          <w:rFonts w:ascii="Times New Roman" w:hAnsi="Times New Roman"/>
          <w:b/>
          <w:sz w:val="28"/>
        </w:rPr>
        <w:t>учебной</w:t>
      </w:r>
      <w:r w:rsidR="00173750" w:rsidRPr="008B22E0">
        <w:rPr>
          <w:rFonts w:ascii="Times New Roman" w:hAnsi="Times New Roman"/>
          <w:b/>
          <w:sz w:val="28"/>
        </w:rPr>
        <w:t xml:space="preserve"> </w:t>
      </w:r>
      <w:r w:rsidR="000B143C" w:rsidRPr="008B22E0">
        <w:rPr>
          <w:rFonts w:ascii="Times New Roman" w:hAnsi="Times New Roman"/>
          <w:b/>
          <w:sz w:val="28"/>
        </w:rPr>
        <w:t>дисциплины</w:t>
      </w:r>
    </w:p>
    <w:p w:rsidR="00173750" w:rsidRDefault="00173750"/>
    <w:tbl>
      <w:tblPr>
        <w:tblW w:w="51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0"/>
        <w:gridCol w:w="8541"/>
        <w:gridCol w:w="1944"/>
        <w:gridCol w:w="1901"/>
      </w:tblGrid>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Наименование разделов и тем</w:t>
            </w: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 и формы организации деятельности обучающихся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Объем, акад. ч </w:t>
            </w:r>
          </w:p>
        </w:tc>
        <w:tc>
          <w:tcPr>
            <w:tcW w:w="588"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uppressAutoHyphens/>
              <w:spacing w:after="0" w:line="240" w:lineRule="auto"/>
              <w:jc w:val="center"/>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Коды компетенций </w:t>
            </w:r>
            <w:r w:rsidRPr="00705B3B">
              <w:rPr>
                <w:rFonts w:ascii="Times New Roman" w:eastAsia="Times New Roman" w:hAnsi="Times New Roman" w:cs="Times New Roman"/>
                <w:b/>
                <w:bCs/>
                <w:sz w:val="24"/>
                <w:szCs w:val="24"/>
                <w:lang w:eastAsia="ru-RU"/>
              </w:rPr>
              <w:br/>
              <w:t>и личностных результатов, формированию которых способствует элемент программы</w:t>
            </w: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1</w:t>
            </w: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2</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i/>
                <w:iCs/>
                <w:sz w:val="24"/>
                <w:szCs w:val="24"/>
                <w:lang w:eastAsia="ru-RU"/>
              </w:rPr>
            </w:pPr>
            <w:r w:rsidRPr="00705B3B">
              <w:rPr>
                <w:rFonts w:ascii="Times New Roman" w:eastAsia="Times New Roman" w:hAnsi="Times New Roman" w:cs="Times New Roman"/>
                <w:bCs/>
                <w:i/>
                <w:iCs/>
                <w:sz w:val="24"/>
                <w:szCs w:val="24"/>
                <w:lang w:eastAsia="ru-RU"/>
              </w:rPr>
              <w:t>3</w:t>
            </w:r>
          </w:p>
        </w:tc>
        <w:tc>
          <w:tcPr>
            <w:tcW w:w="588"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r w:rsidRPr="00705B3B">
              <w:rPr>
                <w:rFonts w:ascii="Times New Roman" w:eastAsia="Times New Roman" w:hAnsi="Times New Roman" w:cs="Times New Roman"/>
                <w:b/>
                <w:bCs/>
                <w:i/>
                <w:iCs/>
                <w:sz w:val="24"/>
                <w:szCs w:val="24"/>
                <w:lang w:eastAsia="ru-RU"/>
              </w:rPr>
              <w:t>4</w:t>
            </w: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
                <w:bCs/>
                <w:i/>
                <w:i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
                <w:iCs/>
                <w:sz w:val="24"/>
                <w:szCs w:val="24"/>
                <w:lang w:eastAsia="ru-RU"/>
              </w:rPr>
            </w:pPr>
            <w:r w:rsidRPr="00705B3B">
              <w:rPr>
                <w:rFonts w:ascii="Times New Roman" w:eastAsia="Times New Roman" w:hAnsi="Times New Roman" w:cs="Times New Roman"/>
                <w:i/>
                <w:iCs/>
                <w:sz w:val="24"/>
                <w:szCs w:val="24"/>
                <w:lang w:eastAsia="ru-RU"/>
              </w:rPr>
              <w:t xml:space="preserve">3 семестр </w:t>
            </w:r>
          </w:p>
        </w:tc>
        <w:tc>
          <w:tcPr>
            <w:tcW w:w="687"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Cs/>
                <w:i/>
                <w:iCs/>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p>
        </w:tc>
      </w:tr>
      <w:tr w:rsidR="002C3163"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Раздел 1. Обеспечение маркетинговой деятельности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2C3163" w:rsidRPr="00705B3B" w:rsidRDefault="002C3163" w:rsidP="00705B3B">
            <w:pPr>
              <w:spacing w:after="0" w:line="240" w:lineRule="auto"/>
              <w:jc w:val="center"/>
              <w:rPr>
                <w:rFonts w:ascii="Times New Roman" w:eastAsia="Times New Roman" w:hAnsi="Times New Roman" w:cs="Times New Roman"/>
                <w:b/>
                <w:bCs/>
                <w:i/>
                <w:iCs/>
                <w:sz w:val="24"/>
                <w:szCs w:val="24"/>
                <w:lang w:eastAsia="ru-RU"/>
              </w:rPr>
            </w:pPr>
          </w:p>
        </w:tc>
      </w:tr>
      <w:tr w:rsidR="002C3163" w:rsidTr="00705B3B">
        <w:trPr>
          <w:trHeight w:val="20"/>
        </w:trPr>
        <w:tc>
          <w:tcPr>
            <w:tcW w:w="869" w:type="pct"/>
            <w:tcBorders>
              <w:top w:val="single" w:sz="4" w:space="0" w:color="auto"/>
              <w:left w:val="single" w:sz="4" w:space="0" w:color="auto"/>
              <w:bottom w:val="single" w:sz="4" w:space="0" w:color="auto"/>
              <w:right w:val="single" w:sz="4" w:space="0" w:color="auto"/>
            </w:tcBorders>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1.1. Понятие и сущность маркетинга.</w:t>
            </w:r>
          </w:p>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Предпосылки возникновения маркетинга.  Понятие и сущность маркетинга,  эволюция маркетинга. Этапы развития маркетинга.  Концепции маркетинга. Цели и задачи маркетинга. Принципы маркетинга.  Виды маркетинга.  Субъекты маркетинга.   Элементы комплекса маркетинга.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uppressAutoHyphens/>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588" w:type="pc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01-05</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1.2. Виды, принципы и функции маркетинга.</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 xml:space="preserve">Содержание учебного материала </w:t>
            </w:r>
            <w:r w:rsidRPr="00705B3B">
              <w:rPr>
                <w:rFonts w:ascii="Times New Roman" w:eastAsia="Times New Roman" w:hAnsi="Times New Roman" w:cs="Times New Roman"/>
                <w:sz w:val="24"/>
                <w:szCs w:val="24"/>
                <w:lang w:eastAsia="ru-RU"/>
              </w:rPr>
              <w:t xml:space="preserve">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rPr>
              <w:t>Функции маркетинга. Служба маркетинга. Организационные структуры управления маркетингом. Характеристика и особенности туристских услуг. Сущность и содержание маркетинга в туризме. Функции  маркетинга в туризме.</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1.3. Маркетинговая среда (микро- и макросреда)</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 xml:space="preserve">Содержание учебного материала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Микроокружение фирмы. Макроокружение фирмы. Анализ внешней среды фирмы. Анализ внутренней среды фирмы.</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2C3163" w:rsidRPr="00705B3B" w:rsidRDefault="002C3163">
            <w:pPr>
              <w:spacing w:after="0" w:line="240" w:lineRule="auto"/>
              <w:jc w:val="center"/>
              <w:rPr>
                <w:rFonts w:ascii="Times New Roman" w:eastAsia="Times New Roman" w:hAnsi="Times New Roman" w:cs="Times New Roman"/>
                <w:b/>
                <w:bCs/>
                <w:i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hAnsi="Times New Roman" w:cs="Times New Roman"/>
                <w:sz w:val="24"/>
                <w:szCs w:val="24"/>
              </w:rPr>
              <w:t xml:space="preserve">Практическая работа №1. </w:t>
            </w:r>
            <w:r w:rsidRPr="00705B3B">
              <w:rPr>
                <w:rFonts w:ascii="Times New Roman" w:eastAsia="Times New Roman" w:hAnsi="Times New Roman" w:cs="Times New Roman"/>
                <w:sz w:val="24"/>
                <w:szCs w:val="24"/>
              </w:rPr>
              <w:t>Маркетинговая среда туристского и гостиничного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1.4. Сегментация рынка туристских услуг.</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color w:val="000000"/>
                <w:sz w:val="24"/>
                <w:szCs w:val="24"/>
              </w:rPr>
              <w:t>Понятие и сущность сегментирования. Понятие сегмента и ниши рынка. Этапы сегментирования. Виды сегментации. Критерии сегментации рынка. Признаки сегментации.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Классификация потребителей. Направления изучения потребителей. Потребительский рынок и покупательское поведение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 xml:space="preserve">Практическая работа №2. </w:t>
            </w:r>
            <w:r w:rsidRPr="00705B3B">
              <w:rPr>
                <w:rFonts w:ascii="Times New Roman" w:eastAsia="Times New Roman" w:hAnsi="Times New Roman" w:cs="Times New Roman"/>
                <w:sz w:val="24"/>
                <w:szCs w:val="24"/>
                <w:lang w:eastAsia="ru-RU"/>
              </w:rPr>
              <w:t>Определение целевого сегмента потребителей гостиничных и туристских услуг.</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Практическая работа №3. Выявления предпочтений в отдыхе различных возрастных групп (метод анкетирования).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1.5. Основные направления маркетинговой политики.</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 xml:space="preserve">Понятие «маркетинг-микс».  Маркетинговая продуктовая стратегия туристского предприятия.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 xml:space="preserve">Маркетинговая сбытовая стратегия туристского предприятия.  </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Маркетинговая ценовая  стратегия туристского предприятия.  Цена: факторы и методы формирования, ценовые стратегии.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№4. </w:t>
            </w:r>
            <w:r w:rsidRPr="00705B3B">
              <w:rPr>
                <w:rFonts w:ascii="Times New Roman" w:eastAsia="Times New Roman" w:hAnsi="Times New Roman" w:cs="Times New Roman"/>
                <w:sz w:val="24"/>
                <w:szCs w:val="24"/>
              </w:rPr>
              <w:t>Продуктовая стратегия туристского предприятия: разработка идей нового турпродукта.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 xml:space="preserve">Практическая работа №5. </w:t>
            </w:r>
            <w:r w:rsidRPr="00705B3B">
              <w:rPr>
                <w:rFonts w:ascii="Times New Roman" w:eastAsia="Times New Roman" w:hAnsi="Times New Roman" w:cs="Times New Roman"/>
                <w:sz w:val="24"/>
                <w:szCs w:val="24"/>
                <w:lang w:eastAsia="ru-RU"/>
              </w:rPr>
              <w:t>Разработка практических рекомендаций по формированию спроса и стимулированию сбыта гостиничного продукта для различных целевых сегментов</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Практическая работа №6. Маркетинговая ценовая стратегия туристского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lastRenderedPageBreak/>
              <w:t>Тема 1.6. Коммуникационный комплекс.</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Реклама и ее виды. Реклама и ЖЦТ.</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Стимулирование сбыта. Личные продажи (прямой маркетинг). Продвижение туристских и гостиничных услуг, коммуникация или политика продвижения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b/>
                <w:bCs/>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Практическая работа №7. Разработка системы скидок для увеличения объемов продаж.</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1.7. Формирование маркетинговой стратегии.</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sz w:val="24"/>
                <w:szCs w:val="24"/>
                <w:lang w:eastAsia="ru-RU"/>
              </w:rPr>
              <w:t>Сущность стратегического маркетингового планирования.  Ситуационный анализ. Планирование целей предприятия.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Матрица  «продукт — рынок», матрица «рост — рыночная доля» (БКГ).</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Основные маркетинговые стратегии. Выбор и оценка стратегии. Формирование бюджета маркетинга. Управление мощностями фирмы и спросом</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iCs/>
                <w:sz w:val="24"/>
                <w:szCs w:val="24"/>
                <w:lang w:eastAsia="ru-RU"/>
              </w:rPr>
            </w:pPr>
            <w:r w:rsidRPr="00705B3B">
              <w:rPr>
                <w:rFonts w:ascii="Times New Roman" w:eastAsia="Times New Roman" w:hAnsi="Times New Roman" w:cs="Times New Roman"/>
                <w:i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2C3163"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1.8. Международный маркетинг</w:t>
            </w: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2C3163" w:rsidRPr="00705B3B" w:rsidRDefault="002C3163"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2C3163" w:rsidRPr="00705B3B" w:rsidRDefault="002C3163"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2C3163"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2C3163" w:rsidRPr="00705B3B" w:rsidRDefault="002C3163">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Понятие международного маркетинга. Специфика  международного маркетинга. Концепции международного маркетинга.</w:t>
            </w:r>
          </w:p>
        </w:tc>
        <w:tc>
          <w:tcPr>
            <w:tcW w:w="687" w:type="pct"/>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2C3163" w:rsidRPr="00705B3B" w:rsidRDefault="002C3163"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sz w:val="24"/>
                <w:szCs w:val="24"/>
                <w:lang w:eastAsia="ru-RU"/>
              </w:rPr>
              <w:t xml:space="preserve">Промежуточная аттестация: </w:t>
            </w:r>
            <w:r w:rsidRPr="00705B3B">
              <w:rPr>
                <w:rFonts w:ascii="Times New Roman" w:hAnsi="Times New Roman" w:cs="Times New Roman"/>
                <w:b/>
                <w:color w:val="000000"/>
                <w:sz w:val="24"/>
                <w:szCs w:val="24"/>
              </w:rPr>
              <w:t>Экзамен</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center"/>
              <w:rPr>
                <w:rFonts w:ascii="Times New Roman" w:eastAsia="Times New Roman" w:hAnsi="Times New Roman" w:cs="Times New Roman"/>
                <w:i/>
                <w:iCs/>
                <w:sz w:val="24"/>
                <w:szCs w:val="24"/>
              </w:rPr>
            </w:pPr>
            <w:r w:rsidRPr="00705B3B">
              <w:rPr>
                <w:rFonts w:ascii="Times New Roman" w:eastAsia="Times New Roman" w:hAnsi="Times New Roman" w:cs="Times New Roman"/>
                <w:i/>
                <w:iCs/>
                <w:sz w:val="24"/>
                <w:szCs w:val="24"/>
              </w:rPr>
              <w:t>4 семестр</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Раздел 2.  Организация и проведение маркетинговых 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p>
        </w:tc>
      </w:tr>
      <w:tr w:rsidR="00705B3B"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2.1. Организация системы маркетинговых исследований.</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Понятие, цели и задачи  маркетинговых исследований. Особенности маркетинговых исследований в туризме и гостеприимстве.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Объекты и субъекты маркетинговых исследований. Типы маркетинговых 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Методологические основы маркетинговых исследований: системный анализ, комплексный подход, программно-целевое планирование.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№8. </w:t>
            </w:r>
            <w:r w:rsidRPr="00705B3B">
              <w:rPr>
                <w:rFonts w:ascii="Times New Roman" w:eastAsia="Times New Roman" w:hAnsi="Times New Roman" w:cs="Times New Roman"/>
                <w:sz w:val="24"/>
                <w:szCs w:val="24"/>
              </w:rPr>
              <w:t>Изучение и освоение методов поиска и анализа актуальной информации в сети Интернет</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869"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2.2. Маркетинговая информация</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Содержание учебного материала</w:t>
            </w:r>
            <w:r w:rsidRPr="00705B3B">
              <w:rPr>
                <w:rFonts w:ascii="Times New Roman" w:eastAsia="Times New Roman" w:hAnsi="Times New Roman" w:cs="Times New Roman"/>
                <w:sz w:val="24"/>
                <w:szCs w:val="24"/>
                <w:lang w:eastAsia="ru-RU"/>
              </w:rPr>
              <w:t xml:space="preserve"> </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bCs/>
                <w:sz w:val="24"/>
                <w:szCs w:val="24"/>
                <w:lang w:eastAsia="ru-RU"/>
              </w:rPr>
            </w:pPr>
          </w:p>
        </w:tc>
        <w:tc>
          <w:tcPr>
            <w:tcW w:w="588" w:type="pct"/>
            <w:vMerge w:val="restar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Виды и классификация маркетинговой информации.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rPr>
              <w:t>Система маркетинговой информации: подсистемы, источники.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eastAsia="Times New Roman" w:hAnsi="Times New Roman" w:cs="Times New Roman"/>
                <w:sz w:val="24"/>
                <w:szCs w:val="24"/>
                <w:lang w:eastAsia="ru-RU"/>
              </w:rPr>
              <w:t>Методы сбора первичной маркетинговой информации: опрос, наблюдение, эксперимент, имитационное моделирование.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jc w:val="both"/>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bCs/>
                <w:sz w:val="24"/>
                <w:szCs w:val="24"/>
                <w:lang w:eastAsia="ru-RU"/>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rPr>
                <w:rFonts w:ascii="Times New Roman" w:eastAsia="Times New Roman" w:hAnsi="Times New Roman" w:cs="Times New Roman"/>
                <w:b/>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№9. </w:t>
            </w:r>
            <w:r w:rsidRPr="00705B3B">
              <w:rPr>
                <w:rFonts w:ascii="Times New Roman" w:eastAsia="Times New Roman" w:hAnsi="Times New Roman" w:cs="Times New Roman"/>
                <w:sz w:val="24"/>
                <w:szCs w:val="24"/>
              </w:rPr>
              <w:t>Виды и классификация маркетинговой информации.</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705B3B">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eastAsia="Times New Roman" w:hAnsi="Times New Roman" w:cs="Times New Roman"/>
                <w:sz w:val="24"/>
                <w:szCs w:val="24"/>
              </w:rPr>
            </w:pPr>
            <w:r w:rsidRPr="00705B3B">
              <w:rPr>
                <w:rFonts w:ascii="Times New Roman" w:hAnsi="Times New Roman" w:cs="Times New Roman"/>
                <w:sz w:val="24"/>
                <w:szCs w:val="24"/>
              </w:rPr>
              <w:t xml:space="preserve">Практическая работа №10. </w:t>
            </w:r>
            <w:r w:rsidRPr="00705B3B">
              <w:rPr>
                <w:rFonts w:ascii="Times New Roman" w:eastAsia="Times New Roman" w:hAnsi="Times New Roman" w:cs="Times New Roman"/>
                <w:sz w:val="24"/>
                <w:szCs w:val="24"/>
              </w:rPr>
              <w:t>Проведение эксперимента – метод фокус-группа.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jc w:val="center"/>
              <w:rPr>
                <w:rFonts w:ascii="Times New Roman" w:eastAsia="Times New Roman" w:hAnsi="Times New Roman" w:cs="Times New Roman"/>
                <w:b/>
                <w:sz w:val="24"/>
                <w:szCs w:val="24"/>
                <w:lang w:eastAsia="ru-RU"/>
              </w:rPr>
            </w:pPr>
          </w:p>
        </w:tc>
      </w:tr>
      <w:tr w:rsidR="00705B3B" w:rsidTr="005D288F">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2.3. Изучение и анализ потребителей, конкурентов  и конкурентоспособности предприятия.</w:t>
            </w:r>
          </w:p>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5D288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Изучение потребителей в сфере туризма. Принципы понимания потребителей. Внешние побудительные факторы и личностные факторы влияния на потребителей.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C03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Процесс принятия решения о приобретении туристских или гостиничных услуг. Оценка степени удовлетворённости (или неудовлетворённости) потребителей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C03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Управление процессом сбора информации. Маркетинговая разведка.</w:t>
            </w:r>
            <w:r w:rsidRPr="00705B3B">
              <w:rPr>
                <w:rFonts w:ascii="Times New Roman" w:eastAsia="Times New Roman" w:hAnsi="Times New Roman" w:cs="Times New Roman"/>
                <w:sz w:val="24"/>
                <w:szCs w:val="24"/>
                <w:lang w:eastAsia="ar-SA"/>
              </w:rPr>
              <w:t xml:space="preserve"> </w:t>
            </w:r>
            <w:r w:rsidRPr="00705B3B">
              <w:rPr>
                <w:rFonts w:ascii="Times New Roman" w:hAnsi="Times New Roman" w:cs="Times New Roman"/>
                <w:sz w:val="24"/>
                <w:szCs w:val="24"/>
              </w:rPr>
              <w:t>Источники информации о конкурентах. Реализация плана исследования.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C03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C03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№11. Структура принятия решения потребителями о приобретении услуг.</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C03A7">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№12. Анализ конкурентов-турфирм и гостиниц в регионе.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sz w:val="24"/>
                <w:szCs w:val="24"/>
              </w:rPr>
              <w:t xml:space="preserve">Раздел  3. Организация </w:t>
            </w:r>
            <w:r w:rsidRPr="00705B3B">
              <w:rPr>
                <w:rFonts w:ascii="Times New Roman" w:hAnsi="Times New Roman" w:cs="Times New Roman"/>
                <w:b/>
                <w:sz w:val="24"/>
                <w:szCs w:val="24"/>
                <w:lang w:val="en-US"/>
              </w:rPr>
              <w:t>PR</w:t>
            </w:r>
            <w:r w:rsidRPr="00705B3B">
              <w:rPr>
                <w:rFonts w:ascii="Times New Roman" w:hAnsi="Times New Roman" w:cs="Times New Roman"/>
                <w:b/>
                <w:sz w:val="24"/>
                <w:szCs w:val="24"/>
              </w:rPr>
              <w:t xml:space="preserve"> – деятельности в туризме</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BA4828">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3.1. Место и роль  PR в современном менеджменте и предпринимательстве.</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BA482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Определение, цели и задачи PR. Основные принципы PR. Определение понятия «Public Relations». PR – искусство планирования взаимоотношений между личностью и организацией. PR – особая функция управления. Области применения PR-технологий: бизнес, социальная и культурная сфера. Сущность </w:t>
            </w:r>
            <w:r w:rsidRPr="00705B3B">
              <w:rPr>
                <w:rFonts w:ascii="Times New Roman" w:hAnsi="Times New Roman" w:cs="Times New Roman"/>
                <w:sz w:val="24"/>
                <w:szCs w:val="24"/>
              </w:rPr>
              <w:lastRenderedPageBreak/>
              <w:t>и содержание PR-деятельности. Формулирование целей и задач PR-деятельности. принципы PR (С.Блэк, В. Моисеев)</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lastRenderedPageBreak/>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BA482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Функции PR. Структура PR-деятельности. Формирование и развитие функций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 Расширение сферы деятельности. Контроль мнения и поведения общественности. Реагирование на общественность. </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BA4828">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Достижение взаимовыгодных отношений. Классификация функций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Взаимосвязь функций   PR и структуры. Исследовательский процесс. Медиа-рилейшнз. Политический консалтинг. Кризисная коммуникация.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76"/>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3.2. Технология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b/>
                <w:bCs/>
                <w:sz w:val="24"/>
                <w:szCs w:val="24"/>
              </w:rPr>
            </w:pPr>
            <w:r w:rsidRPr="00705B3B">
              <w:rPr>
                <w:rFonts w:ascii="Times New Roman" w:hAnsi="Times New Roman" w:cs="Times New Roman"/>
                <w:b/>
                <w:bCs/>
                <w:sz w:val="24"/>
                <w:szCs w:val="24"/>
              </w:rPr>
              <w:t>Содержание учебного материала</w:t>
            </w:r>
          </w:p>
        </w:tc>
        <w:tc>
          <w:tcPr>
            <w:tcW w:w="1275" w:type="pct"/>
            <w:gridSpan w:val="2"/>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81535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Социальная среда фирмы. Адресаты PR. Определение понятия «социальная среда». Потенциальная среда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 рыночная среда, власти, общественные организации, СМИ, население, персонал. Определение понятия «адресаты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Классификация адресатов. Индекс приоритетности. имиджа фирмы. Корпоративная культура и фирменный стиль как условие, цель и средство PR.</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81535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Имидж фирмы. Определения понятия «имидж», «имидж фирмы». Критерии эффективности имиджа.   Функции имиджа. Имидж и  репутация. Процесс разработки имиджа.  Стратегии формирования, закрепления и продвижения.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81535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Определение понятий «корпоративная культура», «фирменный стиль». Носители культуры. Организационная культура, корпоративная культура, стиль руководства. Фирменный стиль. Структурные элементы фирменного стиля. Информационный дизайн. Средовой дизайн. Внешний облик персонала.</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AC0A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Работа и отношения со СМИ. СМИ - главное средство формирования общественного мнения  в современном обществе. Виды СМИ.   Принципы отношений.   Обеспечение паблисити: фоновая и текущая информация.  Требования к подготовке пресс-релизов. Работа с радио и ТВ. Пресс-конференции. Пресс-туры: посещение объектов, дни открытых дверей, экскурсии, присутствие журналистов на мероприятиях. Менеджмент новостей. Медиа-планирование.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AC0A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AC0A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№13. Разработка имиджа и фирменного стиля туристской фирмы или гостиницы.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AC0A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№14</w:t>
            </w:r>
            <w:r w:rsidRPr="00705B3B">
              <w:rPr>
                <w:rFonts w:ascii="Times New Roman" w:eastAsia="Times New Roman" w:hAnsi="Times New Roman" w:cs="Times New Roman"/>
                <w:bCs/>
                <w:sz w:val="24"/>
                <w:szCs w:val="24"/>
                <w:lang w:eastAsia="ru-RU"/>
              </w:rPr>
              <w:t xml:space="preserve"> Разработка плана специального мероприятия</w:t>
            </w:r>
            <w:r w:rsidRPr="00705B3B">
              <w:rPr>
                <w:rFonts w:ascii="Times New Roman" w:eastAsia="Times New Roman" w:hAnsi="Times New Roman" w:cs="Times New Roman"/>
                <w:b/>
                <w:sz w:val="24"/>
                <w:szCs w:val="24"/>
                <w:lang w:eastAsia="ru-RU"/>
              </w:rPr>
              <w:t xml:space="preserve"> </w:t>
            </w:r>
            <w:r w:rsidRPr="00705B3B">
              <w:rPr>
                <w:rFonts w:ascii="Times New Roman" w:eastAsia="Times New Roman" w:hAnsi="Times New Roman" w:cs="Times New Roman"/>
                <w:sz w:val="24"/>
                <w:szCs w:val="24"/>
                <w:lang w:eastAsia="ru-RU"/>
              </w:rPr>
              <w:t>для</w:t>
            </w:r>
            <w:r w:rsidRPr="00705B3B">
              <w:rPr>
                <w:rFonts w:ascii="Times New Roman" w:eastAsia="Times New Roman" w:hAnsi="Times New Roman" w:cs="Times New Roman"/>
                <w:b/>
                <w:sz w:val="24"/>
                <w:szCs w:val="24"/>
                <w:lang w:eastAsia="ru-RU"/>
              </w:rPr>
              <w:t xml:space="preserve"> </w:t>
            </w:r>
            <w:r w:rsidRPr="00705B3B">
              <w:rPr>
                <w:rFonts w:ascii="Times New Roman" w:eastAsia="Times New Roman" w:hAnsi="Times New Roman" w:cs="Times New Roman"/>
                <w:sz w:val="24"/>
                <w:szCs w:val="24"/>
                <w:lang w:eastAsia="ru-RU"/>
              </w:rPr>
              <w:lastRenderedPageBreak/>
              <w:t>гостиницы» (церемонии, фестиваля, презентации, праздника, конкурса по выбору студента).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AC0A2F">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№15. Разработка паблисити, пресс-релизов и пресс-туров</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3.3. Личные контакты в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Слухи. Устная речь.  Определения понятий «личные контакты», «межличностное общение», «устная речь». Формы межличностного общения. Что такое «слухи». Формула вероятности распространения слухов. Источники слухов. Стилистика слухов. Правила эффективного общения. Эмоциональная убедительность и логическая доказательность.</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Подготовка текстов публичных выступление (спичрайтинг). Определения понятий «спичрайтинг», «публичное выступление». Виды публичной речи. Технология подготовки к публичному выступлению. Написание текста публичного выступления.  Организация  выступления. Вспомогательные  материалы  и  оборудование.</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Культура деловой аргументации. Определения понятий «аргумент», «аргументация», «доказательство», «тезис», «опровержение». Процедура спора. Правила и процедуры диспута. Виды приемов аргументации. Корректные приемы аргументации.  Некорректные приемы аргументации. Приемы борьбы с некорректной аргументацией.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№16. Подготовка публичного выступления</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610C11">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Практическая работа №17. </w:t>
            </w:r>
            <w:r w:rsidRPr="00705B3B">
              <w:rPr>
                <w:rFonts w:ascii="Times New Roman" w:eastAsia="Times New Roman" w:hAnsi="Times New Roman" w:cs="Times New Roman"/>
                <w:bCs/>
                <w:sz w:val="24"/>
                <w:szCs w:val="24"/>
                <w:lang w:eastAsia="ru-RU"/>
              </w:rPr>
              <w:t>Разработка анонса о событии в сфере деятельности гостиницы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517732">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Тема 3.4. Организация, управление и эффективность PR.</w:t>
            </w: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Содержание учебного материала</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val="restart"/>
            <w:tcBorders>
              <w:top w:val="single" w:sz="4" w:space="0" w:color="auto"/>
              <w:left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51773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 xml:space="preserve">Организация и управление PR.  Работа с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-агентствами. Создание собственной внутрифирменной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-службы. Функции внутрифирменной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 xml:space="preserve">-службы. Организационное решение </w:t>
            </w:r>
            <w:r w:rsidRPr="00705B3B">
              <w:rPr>
                <w:rFonts w:ascii="Times New Roman" w:hAnsi="Times New Roman" w:cs="Times New Roman"/>
                <w:sz w:val="24"/>
                <w:szCs w:val="24"/>
                <w:lang w:val="en-US"/>
              </w:rPr>
              <w:t>PR</w:t>
            </w:r>
            <w:r w:rsidRPr="00705B3B">
              <w:rPr>
                <w:rFonts w:ascii="Times New Roman" w:hAnsi="Times New Roman" w:cs="Times New Roman"/>
                <w:sz w:val="24"/>
                <w:szCs w:val="24"/>
              </w:rPr>
              <w:t>-службы.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51773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Группировка видов работ по секторам: для руководства, для сотрудников, с клиентами, а так же партнерами (конкурентами, органами власти, населением, СМИ).Планирование PR.  Креативные технологии PR.  Способы PR-исследований.</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51773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Фактор эффективности исследования. Проблема эффективности PR.Виды эффективности. Уровни эффективности. Показатели эффективности. Индикаторы оценки эффективности работы пресс-службы. Организация процедуры анализа и оценки эффективности. Антикризисный PR. Информационное обеспечение PR.</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51773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b/>
                <w:bCs/>
                <w:sz w:val="24"/>
                <w:szCs w:val="24"/>
              </w:rPr>
              <w:t>В том числе практических и лабораторных занятий</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vMerge/>
            <w:tcBorders>
              <w:left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517732">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rPr>
                <w:rFonts w:ascii="Times New Roman" w:eastAsia="Times New Roman" w:hAnsi="Times New Roman" w:cs="Times New Roman"/>
                <w:b/>
                <w:bCs/>
                <w:sz w:val="24"/>
                <w:szCs w:val="24"/>
                <w:lang w:eastAsia="ru-RU"/>
              </w:rPr>
            </w:pPr>
          </w:p>
        </w:tc>
        <w:tc>
          <w:tcPr>
            <w:tcW w:w="2856" w:type="pct"/>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hAnsi="Times New Roman" w:cs="Times New Roman"/>
                <w:sz w:val="24"/>
                <w:szCs w:val="24"/>
              </w:rPr>
              <w:t>Практическая работа №18. Разработка плана мероприятий PR для туристской фирмы.</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2</w:t>
            </w:r>
          </w:p>
        </w:tc>
        <w:tc>
          <w:tcPr>
            <w:tcW w:w="0" w:type="auto"/>
            <w:vMerge/>
            <w:tcBorders>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eastAsia="Times New Roman" w:hAnsi="Times New Roman" w:cs="Times New Roman"/>
                <w:b/>
                <w:bCs/>
                <w:sz w:val="24"/>
                <w:szCs w:val="24"/>
                <w:lang w:eastAsia="ru-RU"/>
              </w:rPr>
              <w:t xml:space="preserve">Самостоятельная учебная работа </w:t>
            </w:r>
          </w:p>
        </w:tc>
        <w:tc>
          <w:tcPr>
            <w:tcW w:w="687" w:type="pct"/>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autoSpaceDE w:val="0"/>
              <w:autoSpaceDN w:val="0"/>
              <w:adjustRightInd w:val="0"/>
              <w:spacing w:after="0" w:line="240" w:lineRule="auto"/>
              <w:jc w:val="both"/>
              <w:rPr>
                <w:rFonts w:ascii="Times New Roman" w:hAnsi="Times New Roman" w:cs="Times New Roman"/>
                <w:sz w:val="24"/>
                <w:szCs w:val="24"/>
              </w:rPr>
            </w:pPr>
            <w:r w:rsidRPr="00705B3B">
              <w:rPr>
                <w:rFonts w:ascii="Times New Roman" w:eastAsia="Times New Roman" w:hAnsi="Times New Roman" w:cs="Times New Roman"/>
                <w:bCs/>
                <w:sz w:val="24"/>
                <w:szCs w:val="24"/>
                <w:lang w:eastAsia="ru-RU"/>
              </w:rPr>
              <w:t>Подготовка рефератов по темам дисциплины. изучение литературы по темам занятий; повторение пройденного материала, подготовка к практическим занятиям</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Cs/>
                <w:sz w:val="24"/>
                <w:szCs w:val="24"/>
                <w:lang w:eastAsia="ru-RU"/>
              </w:rPr>
            </w:pPr>
            <w:r w:rsidRPr="00705B3B">
              <w:rPr>
                <w:rFonts w:ascii="Times New Roman" w:eastAsia="Times New Roman" w:hAnsi="Times New Roman" w:cs="Times New Roman"/>
                <w:bCs/>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vAlign w:val="center"/>
          </w:tcPr>
          <w:p w:rsidR="00705B3B" w:rsidRPr="00705B3B" w:rsidRDefault="00705B3B" w:rsidP="00705B3B">
            <w:pPr>
              <w:suppressAutoHyphens/>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01-03</w:t>
            </w:r>
          </w:p>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ОК 09</w:t>
            </w:r>
          </w:p>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sz w:val="24"/>
                <w:szCs w:val="24"/>
                <w:lang w:eastAsia="ru-RU"/>
              </w:rPr>
              <w:t>ЛР14-21</w:t>
            </w: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uppressAutoHyphens/>
              <w:spacing w:after="0" w:line="240" w:lineRule="auto"/>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 xml:space="preserve">Промежуточная аттестация: </w:t>
            </w:r>
            <w:r w:rsidRPr="00705B3B">
              <w:rPr>
                <w:rFonts w:ascii="Times New Roman" w:hAnsi="Times New Roman" w:cs="Times New Roman"/>
                <w:b/>
                <w:color w:val="000000"/>
                <w:sz w:val="24"/>
                <w:szCs w:val="24"/>
              </w:rPr>
              <w:t>Экзамен</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sz w:val="24"/>
                <w:szCs w:val="24"/>
                <w:lang w:eastAsia="ru-RU"/>
              </w:rPr>
            </w:pPr>
            <w:r w:rsidRPr="00705B3B">
              <w:rPr>
                <w:rFonts w:ascii="Times New Roman" w:eastAsia="Times New Roman" w:hAnsi="Times New Roman" w:cs="Times New Roman"/>
                <w:sz w:val="24"/>
                <w:szCs w:val="24"/>
                <w:lang w:eastAsia="ru-RU"/>
              </w:rPr>
              <w:t>3</w:t>
            </w: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i/>
                <w:sz w:val="24"/>
                <w:szCs w:val="24"/>
                <w:lang w:eastAsia="ru-RU"/>
              </w:rPr>
            </w:pPr>
          </w:p>
        </w:tc>
      </w:tr>
      <w:tr w:rsidR="00705B3B" w:rsidTr="00705B3B">
        <w:trPr>
          <w:trHeight w:val="20"/>
        </w:trPr>
        <w:tc>
          <w:tcPr>
            <w:tcW w:w="3725" w:type="pct"/>
            <w:gridSpan w:val="2"/>
            <w:tcBorders>
              <w:top w:val="single" w:sz="4" w:space="0" w:color="auto"/>
              <w:left w:val="single" w:sz="4" w:space="0" w:color="auto"/>
              <w:bottom w:val="single" w:sz="4" w:space="0" w:color="auto"/>
              <w:right w:val="single" w:sz="4" w:space="0" w:color="auto"/>
            </w:tcBorders>
            <w:hideMark/>
          </w:tcPr>
          <w:p w:rsidR="00705B3B" w:rsidRPr="00705B3B" w:rsidRDefault="00705B3B" w:rsidP="00705B3B">
            <w:pPr>
              <w:spacing w:after="0" w:line="240" w:lineRule="auto"/>
              <w:rPr>
                <w:rFonts w:ascii="Times New Roman" w:eastAsia="Times New Roman" w:hAnsi="Times New Roman" w:cs="Times New Roman"/>
                <w:b/>
                <w:bCs/>
                <w:sz w:val="24"/>
                <w:szCs w:val="24"/>
                <w:lang w:eastAsia="ru-RU"/>
              </w:rPr>
            </w:pPr>
            <w:r w:rsidRPr="00705B3B">
              <w:rPr>
                <w:rFonts w:ascii="Times New Roman" w:eastAsia="Times New Roman" w:hAnsi="Times New Roman" w:cs="Times New Roman"/>
                <w:b/>
                <w:bCs/>
                <w:sz w:val="24"/>
                <w:szCs w:val="24"/>
                <w:lang w:eastAsia="ru-RU"/>
              </w:rPr>
              <w:t>Всего:</w:t>
            </w:r>
          </w:p>
        </w:tc>
        <w:tc>
          <w:tcPr>
            <w:tcW w:w="687" w:type="pct"/>
            <w:tcBorders>
              <w:top w:val="single" w:sz="4" w:space="0" w:color="auto"/>
              <w:left w:val="single" w:sz="4" w:space="0" w:color="auto"/>
              <w:bottom w:val="single" w:sz="4" w:space="0" w:color="auto"/>
              <w:right w:val="single" w:sz="4" w:space="0" w:color="auto"/>
            </w:tcBorders>
            <w:vAlign w:val="center"/>
            <w:hideMark/>
          </w:tcPr>
          <w:p w:rsidR="00705B3B" w:rsidRPr="00705B3B" w:rsidRDefault="00705B3B" w:rsidP="00705B3B">
            <w:pPr>
              <w:spacing w:after="0" w:line="240" w:lineRule="auto"/>
              <w:jc w:val="center"/>
              <w:rPr>
                <w:rFonts w:ascii="Times New Roman" w:eastAsia="Times New Roman" w:hAnsi="Times New Roman" w:cs="Times New Roman"/>
                <w:b/>
                <w:sz w:val="24"/>
                <w:szCs w:val="24"/>
                <w:lang w:eastAsia="ru-RU"/>
              </w:rPr>
            </w:pPr>
            <w:r w:rsidRPr="00705B3B">
              <w:rPr>
                <w:rFonts w:ascii="Times New Roman" w:eastAsia="Times New Roman" w:hAnsi="Times New Roman" w:cs="Times New Roman"/>
                <w:b/>
                <w:sz w:val="24"/>
                <w:szCs w:val="24"/>
                <w:lang w:eastAsia="ru-RU"/>
              </w:rPr>
              <w:t>115</w:t>
            </w:r>
          </w:p>
        </w:tc>
        <w:tc>
          <w:tcPr>
            <w:tcW w:w="588" w:type="pct"/>
            <w:tcBorders>
              <w:top w:val="single" w:sz="4" w:space="0" w:color="auto"/>
              <w:left w:val="single" w:sz="4" w:space="0" w:color="auto"/>
              <w:bottom w:val="single" w:sz="4" w:space="0" w:color="auto"/>
              <w:right w:val="single" w:sz="4" w:space="0" w:color="auto"/>
            </w:tcBorders>
          </w:tcPr>
          <w:p w:rsidR="00705B3B" w:rsidRPr="00705B3B" w:rsidRDefault="00705B3B" w:rsidP="00705B3B">
            <w:pPr>
              <w:spacing w:after="0" w:line="240" w:lineRule="auto"/>
              <w:jc w:val="center"/>
              <w:rPr>
                <w:rFonts w:ascii="Times New Roman" w:eastAsia="Times New Roman" w:hAnsi="Times New Roman" w:cs="Times New Roman"/>
                <w:b/>
                <w:bCs/>
                <w:i/>
                <w:sz w:val="24"/>
                <w:szCs w:val="24"/>
                <w:lang w:eastAsia="ru-RU"/>
              </w:rPr>
            </w:pPr>
          </w:p>
        </w:tc>
      </w:tr>
    </w:tbl>
    <w:p w:rsidR="00600917" w:rsidRDefault="00600917">
      <w:pPr>
        <w:sectPr w:rsidR="00600917" w:rsidSect="00173750">
          <w:pgSz w:w="16838" w:h="11906" w:orient="landscape"/>
          <w:pgMar w:top="1701" w:right="1134" w:bottom="851" w:left="1134" w:header="709" w:footer="709" w:gutter="0"/>
          <w:cols w:space="708"/>
          <w:docGrid w:linePitch="360"/>
        </w:sectPr>
      </w:pPr>
    </w:p>
    <w:p w:rsidR="008B22E0" w:rsidRPr="00287D05" w:rsidRDefault="008B22E0" w:rsidP="00287D05">
      <w:pPr>
        <w:pStyle w:val="1"/>
        <w:jc w:val="center"/>
        <w:rPr>
          <w:rFonts w:ascii="Times New Roman" w:eastAsia="Times New Roman" w:hAnsi="Times New Roman" w:cs="Times New Roman"/>
          <w:b/>
          <w:color w:val="0D0D0D" w:themeColor="text1" w:themeTint="F2"/>
          <w:sz w:val="28"/>
          <w:lang w:eastAsia="ru-RU" w:bidi="yi-Hebr"/>
        </w:rPr>
      </w:pPr>
      <w:bookmarkStart w:id="3" w:name="_Toc141535177"/>
      <w:r w:rsidRPr="00287D05">
        <w:rPr>
          <w:rFonts w:ascii="Times New Roman" w:eastAsia="Times New Roman" w:hAnsi="Times New Roman" w:cs="Times New Roman"/>
          <w:b/>
          <w:color w:val="0D0D0D" w:themeColor="text1" w:themeTint="F2"/>
          <w:sz w:val="28"/>
          <w:lang w:eastAsia="ru-RU" w:bidi="yi-Hebr"/>
        </w:rPr>
        <w:lastRenderedPageBreak/>
        <w:t>3. УСЛОВИЯ РЕАЛИЗАЦИИ ПРОГРАММЫ ДИСЦИПЛИНЫ</w:t>
      </w:r>
      <w:bookmarkEnd w:id="3"/>
    </w:p>
    <w:p w:rsidR="008B22E0" w:rsidRPr="008B22E0" w:rsidRDefault="008B22E0" w:rsidP="008B22E0">
      <w:pPr>
        <w:widowControl w:val="0"/>
        <w:tabs>
          <w:tab w:val="left" w:pos="180"/>
          <w:tab w:val="left" w:pos="1200"/>
          <w:tab w:val="left" w:pos="2160"/>
        </w:tabs>
        <w:autoSpaceDE w:val="0"/>
        <w:autoSpaceDN w:val="0"/>
        <w:adjustRightInd w:val="0"/>
        <w:spacing w:after="0" w:line="240" w:lineRule="auto"/>
        <w:jc w:val="center"/>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b/>
          <w:sz w:val="28"/>
          <w:szCs w:val="28"/>
          <w:lang w:eastAsia="ru-RU" w:bidi="yi-Hebr"/>
        </w:rPr>
        <w:t>3.1. Требования к минимальному материально-техническому обеспечению</w:t>
      </w:r>
    </w:p>
    <w:p w:rsidR="003D42B1" w:rsidRDefault="008B22E0"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8B22E0">
        <w:rPr>
          <w:rFonts w:ascii="Times New Roman" w:eastAsia="Times New Roman" w:hAnsi="Times New Roman" w:cs="Times New Roman"/>
          <w:sz w:val="28"/>
          <w:szCs w:val="28"/>
          <w:lang w:eastAsia="ru-RU" w:bidi="yi-Hebr"/>
        </w:rPr>
        <w:t xml:space="preserve">Реализация программы дисциплины требует наличия учебного кабинета </w:t>
      </w:r>
      <w:r w:rsidR="003D42B1" w:rsidRPr="003D42B1">
        <w:rPr>
          <w:rFonts w:ascii="Times New Roman" w:eastAsia="Times New Roman" w:hAnsi="Times New Roman" w:cs="Times New Roman"/>
          <w:sz w:val="28"/>
          <w:szCs w:val="28"/>
          <w:lang w:eastAsia="ru-RU" w:bidi="yi-Hebr"/>
        </w:rPr>
        <w:t>«</w:t>
      </w:r>
      <w:r w:rsidR="00705B3B">
        <w:rPr>
          <w:rFonts w:ascii="Times New Roman" w:eastAsia="Times New Roman" w:hAnsi="Times New Roman" w:cs="Times New Roman"/>
          <w:sz w:val="28"/>
          <w:szCs w:val="28"/>
          <w:lang w:eastAsia="ru-RU" w:bidi="yi-Hebr"/>
        </w:rPr>
        <w:t>О</w:t>
      </w:r>
      <w:r w:rsidR="00705B3B" w:rsidRPr="00705B3B">
        <w:rPr>
          <w:rFonts w:ascii="Times New Roman" w:eastAsia="Times New Roman" w:hAnsi="Times New Roman" w:cs="Times New Roman"/>
          <w:sz w:val="28"/>
          <w:szCs w:val="28"/>
          <w:lang w:eastAsia="ru-RU" w:bidi="yi-Hebr"/>
        </w:rPr>
        <w:t>снов маркетинга</w:t>
      </w:r>
      <w:r w:rsidR="003D42B1">
        <w:rPr>
          <w:rFonts w:ascii="Times New Roman" w:eastAsia="Times New Roman" w:hAnsi="Times New Roman" w:cs="Times New Roman"/>
          <w:sz w:val="28"/>
          <w:szCs w:val="28"/>
          <w:lang w:eastAsia="ru-RU" w:bidi="yi-Hebr"/>
        </w:rPr>
        <w:t>».</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Pr>
          <w:rFonts w:ascii="Times New Roman" w:eastAsia="Times New Roman" w:hAnsi="Times New Roman" w:cs="Times New Roman"/>
          <w:sz w:val="28"/>
          <w:szCs w:val="28"/>
          <w:lang w:eastAsia="ru-RU" w:bidi="yi-Hebr"/>
        </w:rPr>
        <w:t xml:space="preserve">Кабинет </w:t>
      </w:r>
      <w:r w:rsidRPr="003D42B1">
        <w:rPr>
          <w:rFonts w:ascii="Times New Roman" w:eastAsia="Times New Roman" w:hAnsi="Times New Roman" w:cs="Times New Roman"/>
          <w:sz w:val="28"/>
          <w:szCs w:val="28"/>
          <w:lang w:eastAsia="ru-RU" w:bidi="yi-Hebr"/>
        </w:rPr>
        <w:t>укомплектован специализированной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наглядными пособиями и учебно-наглядными пособиями в виде электронных материалов к дисциплине (презентации).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Комплект плакатов на жесткой основе: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Оборудование кассового отдела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Методы и стили управления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Цели, задачи, функции и принципы маркетинга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Основные направления маркетинговых исследований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политика</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Ценообразование</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Товарная стратегия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Ценовые стратегии фирмы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Сбытовая политика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Маркетинговые коммуникации</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Стратегический и ситуационный анализ деятельности предприятия</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xml:space="preserve">- Мотивация деятельности сотрудников </w:t>
      </w:r>
    </w:p>
    <w:p w:rsidR="003D42B1" w:rsidRPr="003D42B1"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bidi="yi-Hebr"/>
        </w:rPr>
      </w:pPr>
      <w:r w:rsidRPr="003D42B1">
        <w:rPr>
          <w:rFonts w:ascii="Times New Roman" w:eastAsia="Times New Roman" w:hAnsi="Times New Roman" w:cs="Times New Roman"/>
          <w:sz w:val="28"/>
          <w:szCs w:val="28"/>
          <w:lang w:eastAsia="ru-RU" w:bidi="yi-Hebr"/>
        </w:rPr>
        <w:t>- Развитие системы менеджмента</w:t>
      </w:r>
    </w:p>
    <w:p w:rsidR="008B22E0" w:rsidRPr="008B22E0" w:rsidRDefault="003D42B1" w:rsidP="003D42B1">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3D42B1">
        <w:rPr>
          <w:rFonts w:ascii="Times New Roman" w:eastAsia="Times New Roman" w:hAnsi="Times New Roman" w:cs="Times New Roman"/>
          <w:sz w:val="28"/>
          <w:szCs w:val="28"/>
          <w:lang w:eastAsia="ru-RU" w:bidi="yi-Hebr"/>
        </w:rPr>
        <w:t>- Основные подходы в управлении</w:t>
      </w:r>
    </w:p>
    <w:p w:rsidR="003D42B1" w:rsidRDefault="003D42B1"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p>
    <w:p w:rsidR="008B22E0" w:rsidRPr="008B22E0" w:rsidRDefault="008B22E0" w:rsidP="008B22E0">
      <w:pPr>
        <w:widowControl w:val="0"/>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bidi="yi-Hebr"/>
        </w:rPr>
      </w:pPr>
      <w:r w:rsidRPr="008B22E0">
        <w:rPr>
          <w:rFonts w:ascii="Times New Roman" w:eastAsia="Times New Roman" w:hAnsi="Times New Roman" w:cs="Times New Roman"/>
          <w:b/>
          <w:sz w:val="28"/>
          <w:szCs w:val="28"/>
          <w:lang w:eastAsia="ru-RU" w:bidi="yi-Hebr"/>
        </w:rPr>
        <w:t>3.2. Информационное обеспечение обучения</w:t>
      </w:r>
    </w:p>
    <w:p w:rsidR="00D3646F" w:rsidRPr="00D3646F" w:rsidRDefault="00D3646F" w:rsidP="00705B3B">
      <w:pPr>
        <w:tabs>
          <w:tab w:val="left" w:pos="0"/>
        </w:tabs>
        <w:spacing w:after="0"/>
        <w:ind w:firstLine="770"/>
        <w:jc w:val="both"/>
        <w:rPr>
          <w:rFonts w:ascii="Times New Roman" w:hAnsi="Times New Roman" w:cs="Times New Roman"/>
          <w:b/>
          <w:sz w:val="28"/>
          <w:szCs w:val="28"/>
        </w:rPr>
      </w:pPr>
      <w:r w:rsidRPr="00D3646F">
        <w:rPr>
          <w:rFonts w:ascii="Times New Roman" w:hAnsi="Times New Roman" w:cs="Times New Roman"/>
          <w:b/>
          <w:bCs/>
          <w:sz w:val="28"/>
          <w:szCs w:val="28"/>
        </w:rPr>
        <w:t xml:space="preserve">3.2.1. </w:t>
      </w:r>
      <w:r w:rsidRPr="00D3646F">
        <w:rPr>
          <w:rFonts w:ascii="Times New Roman" w:hAnsi="Times New Roman" w:cs="Times New Roman"/>
          <w:b/>
          <w:sz w:val="28"/>
          <w:szCs w:val="28"/>
        </w:rPr>
        <w:t>Основные источники:</w:t>
      </w:r>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05B3B">
        <w:rPr>
          <w:rFonts w:ascii="Times New Roman" w:hAnsi="Times New Roman" w:cs="Times New Roman"/>
          <w:bCs/>
          <w:sz w:val="28"/>
          <w:szCs w:val="28"/>
        </w:rPr>
        <w:t>Баширзаде, Р. Р. Маркетинг : учебное пособие / Р. Р. Баширзаде. — Саратов : Саратовский государственный технический университет, 2022. — 116 c. — ISBN 978-5-7433-3505-3. — Текст : электронный // Цифровой образовательный ресурс IPR SMART : [сайт]. — URL: https://www.iprbookshop.ru/122624.html</w:t>
      </w:r>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05B3B">
        <w:rPr>
          <w:rFonts w:ascii="Times New Roman" w:hAnsi="Times New Roman" w:cs="Times New Roman"/>
          <w:bCs/>
          <w:sz w:val="28"/>
          <w:szCs w:val="28"/>
        </w:rPr>
        <w:t xml:space="preserve">Сухов, В. Д. Маркетинг : учебник для СПО / В. Д. Сухов, А. А. Киселев, А. И. Сазонов. — Саратов, Москва : Профобразование, Ай Пи Ар Медиа, 2022. — 306 c. — ISBN 978-5-4488-1358-0, 978-5-4497-1608-8. — Текст : электронный // Цифровой образовательный ресурс IPR SMART : [сайт]. — URL: https://www.iprbookshop.ru/119290.html </w:t>
      </w:r>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05B3B">
        <w:rPr>
          <w:rFonts w:ascii="Times New Roman" w:hAnsi="Times New Roman" w:cs="Times New Roman"/>
          <w:sz w:val="28"/>
          <w:szCs w:val="28"/>
        </w:rPr>
        <w:t xml:space="preserve">Шамис В.А. Основы маркетинга в различных сферах деятельности [Электронный ресурс]: учебное пособие для СПО/ Шамис В.А., Левкин Г.Г.— Электрон. текстовые данные.— Саратов, Москва: </w:t>
      </w:r>
      <w:r w:rsidRPr="00705B3B">
        <w:rPr>
          <w:rFonts w:ascii="Times New Roman" w:hAnsi="Times New Roman" w:cs="Times New Roman"/>
          <w:sz w:val="28"/>
          <w:szCs w:val="28"/>
        </w:rPr>
        <w:lastRenderedPageBreak/>
        <w:t xml:space="preserve">Профобразование, Ай Пи Ар Медиа, 2023.— 173 c.— Режим доступа: </w:t>
      </w:r>
      <w:hyperlink r:id="rId9" w:history="1">
        <w:r w:rsidRPr="00705B3B">
          <w:rPr>
            <w:rStyle w:val="a7"/>
            <w:rFonts w:ascii="Times New Roman" w:hAnsi="Times New Roman" w:cs="Times New Roman"/>
            <w:sz w:val="28"/>
            <w:szCs w:val="28"/>
          </w:rPr>
          <w:t>https://iprbookshop.ru/124751</w:t>
        </w:r>
      </w:hyperlink>
    </w:p>
    <w:p w:rsidR="00705B3B" w:rsidRPr="00705B3B" w:rsidRDefault="00705B3B" w:rsidP="00705B3B">
      <w:pPr>
        <w:pStyle w:val="a8"/>
        <w:numPr>
          <w:ilvl w:val="0"/>
          <w:numId w:val="25"/>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05B3B">
        <w:rPr>
          <w:rFonts w:ascii="Times New Roman" w:hAnsi="Times New Roman" w:cs="Times New Roman"/>
          <w:sz w:val="28"/>
          <w:szCs w:val="28"/>
        </w:rPr>
        <w:t xml:space="preserve">Шамис, В. А. Основы маркетинга : практикум для СПО / В. А. Шамис, Г. Г. Левкин. — Саратов, Москва : Профобразование, Ай Пи Ар Медиа, 2023. — 78 c. — ISBN 978-5-4488-1567-6, 978-5-4497-1823-5. — Текст : электронный // Цифровой образовательный ресурс IPR SMART : [сайт]. — URL: </w:t>
      </w:r>
      <w:hyperlink r:id="rId10" w:history="1">
        <w:r w:rsidRPr="00705B3B">
          <w:rPr>
            <w:rStyle w:val="a7"/>
            <w:rFonts w:ascii="Times New Roman" w:hAnsi="Times New Roman" w:cs="Times New Roman"/>
            <w:sz w:val="28"/>
            <w:szCs w:val="28"/>
          </w:rPr>
          <w:t>https://www.iprbookshop.ru/124750.html</w:t>
        </w:r>
      </w:hyperlink>
    </w:p>
    <w:p w:rsidR="00705B3B" w:rsidRDefault="00705B3B"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cs="Times New Roman"/>
          <w:b/>
          <w:sz w:val="28"/>
          <w:szCs w:val="28"/>
        </w:rPr>
      </w:pPr>
      <w:r w:rsidRPr="00D3646F">
        <w:rPr>
          <w:rFonts w:ascii="Times New Roman" w:hAnsi="Times New Roman" w:cs="Times New Roman"/>
          <w:b/>
          <w:sz w:val="28"/>
          <w:szCs w:val="28"/>
        </w:rPr>
        <w:t>3.2.</w:t>
      </w:r>
      <w:r w:rsidR="00705B3B">
        <w:rPr>
          <w:rFonts w:ascii="Times New Roman" w:hAnsi="Times New Roman" w:cs="Times New Roman"/>
          <w:b/>
          <w:sz w:val="28"/>
          <w:szCs w:val="28"/>
        </w:rPr>
        <w:t>2</w:t>
      </w:r>
      <w:r w:rsidRPr="00D3646F">
        <w:rPr>
          <w:rFonts w:ascii="Times New Roman" w:hAnsi="Times New Roman" w:cs="Times New Roman"/>
          <w:b/>
          <w:sz w:val="28"/>
          <w:szCs w:val="28"/>
        </w:rPr>
        <w:t xml:space="preserve"> Дополнительные источники</w:t>
      </w:r>
    </w:p>
    <w:p w:rsidR="00705B3B" w:rsidRPr="00705B3B" w:rsidRDefault="00705B3B" w:rsidP="00705B3B">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9498"/>
          <w:tab w:val="left" w:pos="10992"/>
          <w:tab w:val="left" w:pos="11908"/>
          <w:tab w:val="left" w:pos="12824"/>
          <w:tab w:val="left" w:pos="13740"/>
          <w:tab w:val="left" w:pos="14656"/>
        </w:tabs>
        <w:spacing w:after="0" w:line="240" w:lineRule="auto"/>
        <w:jc w:val="both"/>
        <w:rPr>
          <w:rFonts w:ascii="Times New Roman" w:hAnsi="Times New Roman" w:cs="Times New Roman"/>
          <w:bCs/>
          <w:sz w:val="28"/>
          <w:szCs w:val="28"/>
        </w:rPr>
      </w:pPr>
      <w:r w:rsidRPr="00705B3B">
        <w:rPr>
          <w:rFonts w:ascii="Times New Roman" w:hAnsi="Times New Roman" w:cs="Times New Roman"/>
          <w:bCs/>
          <w:sz w:val="28"/>
          <w:szCs w:val="28"/>
        </w:rPr>
        <w:t xml:space="preserve">Синицына, О.Н., Основы маркетинга гостиничных услуг : учебник / О.Н. Синицына. — Москва : КноРус, 2021. — 186 с. — ISBN 978-5-406-05459-8. — </w:t>
      </w:r>
      <w:hyperlink r:id="rId11" w:history="1">
        <w:r w:rsidRPr="00705B3B">
          <w:rPr>
            <w:rStyle w:val="a7"/>
            <w:rFonts w:ascii="Times New Roman" w:hAnsi="Times New Roman" w:cs="Times New Roman"/>
            <w:bCs/>
            <w:sz w:val="28"/>
            <w:szCs w:val="28"/>
          </w:rPr>
          <w:t>URL:https://book.ru/book/939025</w:t>
        </w:r>
      </w:hyperlink>
      <w:r w:rsidRPr="00705B3B">
        <w:rPr>
          <w:rFonts w:ascii="Times New Roman" w:hAnsi="Times New Roman" w:cs="Times New Roman"/>
          <w:bCs/>
          <w:sz w:val="28"/>
          <w:szCs w:val="28"/>
        </w:rPr>
        <w:t xml:space="preserve">  .</w:t>
      </w:r>
    </w:p>
    <w:p w:rsidR="003D42B1" w:rsidRPr="00705B3B" w:rsidRDefault="00705B3B" w:rsidP="00705B3B">
      <w:pPr>
        <w:pStyle w:val="a8"/>
        <w:numPr>
          <w:ilvl w:val="0"/>
          <w:numId w:val="26"/>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9498"/>
          <w:tab w:val="left" w:pos="10992"/>
          <w:tab w:val="left" w:pos="11908"/>
          <w:tab w:val="left" w:pos="12824"/>
          <w:tab w:val="left" w:pos="13740"/>
          <w:tab w:val="left" w:pos="14656"/>
        </w:tabs>
        <w:spacing w:after="0" w:line="240" w:lineRule="auto"/>
        <w:jc w:val="both"/>
        <w:rPr>
          <w:rFonts w:ascii="Times New Roman" w:hAnsi="Times New Roman" w:cs="Times New Roman"/>
          <w:sz w:val="28"/>
          <w:szCs w:val="28"/>
        </w:rPr>
      </w:pPr>
      <w:r w:rsidRPr="00705B3B">
        <w:rPr>
          <w:rFonts w:ascii="Times New Roman" w:hAnsi="Times New Roman" w:cs="Times New Roman"/>
          <w:sz w:val="28"/>
          <w:szCs w:val="28"/>
        </w:rPr>
        <w:t xml:space="preserve">Маркетинговое управление разработкой продукта : учебное пособие / И. И. Скоробогатых, М. А. Солнцев, Ж. Б. Мусатова, П. Ю. Невоструев ; под редакцией И. И. Скоробогатых. — Москва : Дашков и К, 2022. — 176 c. — ISBN 978-5-394-04827-2. — Текст : электронный // Цифровой образовательный ресурс IPR SMART : [сайт]. — URL: </w:t>
      </w:r>
      <w:hyperlink r:id="rId12" w:history="1">
        <w:r w:rsidRPr="00705B3B">
          <w:rPr>
            <w:rStyle w:val="a7"/>
            <w:rFonts w:ascii="Times New Roman" w:hAnsi="Times New Roman" w:cs="Times New Roman"/>
            <w:sz w:val="28"/>
            <w:szCs w:val="28"/>
          </w:rPr>
          <w:t>https://www.iprbookshop.ru/120722.html</w:t>
        </w:r>
      </w:hyperlink>
    </w:p>
    <w:p w:rsidR="00705B3B"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705B3B" w:rsidRPr="00D3646F" w:rsidRDefault="00705B3B" w:rsidP="003D42B1">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851"/>
        <w:jc w:val="both"/>
        <w:rPr>
          <w:rFonts w:ascii="Times New Roman" w:hAnsi="Times New Roman" w:cs="Times New Roman"/>
          <w:b/>
          <w:sz w:val="28"/>
          <w:szCs w:val="28"/>
        </w:rPr>
      </w:pP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sz w:val="28"/>
        </w:rPr>
      </w:pPr>
      <w:r w:rsidRPr="00D3646F">
        <w:rPr>
          <w:rFonts w:ascii="Times New Roman" w:hAnsi="Times New Roman" w:cs="Times New Roman"/>
          <w:b/>
          <w:sz w:val="28"/>
        </w:rPr>
        <w:t>3.3. Кадровое обеспечение образовательного процесса</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Требования к квалификации педагогических кадров. Квалификация педагогических работников образовательной организации должна отвечать квалификационным требованиям, указанным в квалификационных справочниках, и (или) профессиональных стандартах (при наличии).</w:t>
      </w:r>
    </w:p>
    <w:p w:rsidR="00D3646F" w:rsidRPr="00D3646F" w:rsidRDefault="00D3646F" w:rsidP="00D3646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hAnsi="Times New Roman" w:cs="Times New Roman"/>
          <w:sz w:val="28"/>
        </w:rPr>
      </w:pPr>
      <w:r w:rsidRPr="00D3646F">
        <w:rPr>
          <w:rFonts w:ascii="Times New Roman" w:hAnsi="Times New Roman" w:cs="Times New Roman"/>
          <w:sz w:val="28"/>
        </w:rPr>
        <w:t>Педагогические работники получают дополнительное профессиональное образование по программам повышения квалификации, в том числе в форме стажировки в организациях направление деятельности которых соответствует области профессиональной деятельности, не реже 1 раза в 3 года с учетом расширения спектра профессиональных компетенций.</w:t>
      </w:r>
    </w:p>
    <w:p w:rsidR="00D3646F" w:rsidRDefault="00D3646F" w:rsidP="008B22E0">
      <w:pPr>
        <w:pStyle w:val="Default"/>
        <w:suppressAutoHyphens/>
        <w:ind w:firstLine="709"/>
        <w:jc w:val="center"/>
        <w:rPr>
          <w:b/>
          <w:sz w:val="28"/>
        </w:rPr>
      </w:pPr>
    </w:p>
    <w:p w:rsidR="00D3646F" w:rsidRDefault="00D3646F" w:rsidP="008B22E0">
      <w:pPr>
        <w:pStyle w:val="Default"/>
        <w:suppressAutoHyphens/>
        <w:ind w:firstLine="709"/>
        <w:jc w:val="center"/>
        <w:rPr>
          <w:b/>
          <w:sz w:val="28"/>
        </w:rPr>
      </w:pPr>
    </w:p>
    <w:p w:rsidR="008B22E0" w:rsidRPr="006A6320" w:rsidRDefault="008B22E0" w:rsidP="008B22E0">
      <w:pPr>
        <w:pStyle w:val="Default"/>
        <w:suppressAutoHyphens/>
        <w:ind w:firstLine="709"/>
        <w:jc w:val="center"/>
        <w:rPr>
          <w:b/>
          <w:sz w:val="28"/>
        </w:rPr>
      </w:pPr>
      <w:r w:rsidRPr="006A6320">
        <w:rPr>
          <w:b/>
          <w:sz w:val="28"/>
        </w:rPr>
        <w:t>3.3. Требования к организации учебного процесса для инвалидов и лиц с ОВЗ</w:t>
      </w: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p>
    <w:p w:rsidR="008B22E0" w:rsidRPr="006A6320" w:rsidRDefault="008B22E0" w:rsidP="008B22E0">
      <w:pPr>
        <w:suppressAutoHyphens/>
        <w:spacing w:after="0" w:line="240" w:lineRule="auto"/>
        <w:ind w:firstLine="709"/>
        <w:jc w:val="both"/>
        <w:rPr>
          <w:rFonts w:ascii="Times New Roman" w:hAnsi="Times New Roman" w:cs="Times New Roman"/>
          <w:color w:val="000000"/>
          <w:sz w:val="28"/>
        </w:rPr>
      </w:pPr>
      <w:r w:rsidRPr="006A6320">
        <w:rPr>
          <w:rFonts w:ascii="Times New Roman" w:hAnsi="Times New Roman" w:cs="Times New Roman"/>
          <w:color w:val="000000"/>
          <w:sz w:val="28"/>
        </w:rPr>
        <w:t xml:space="preserve">Рабочая программа </w:t>
      </w:r>
      <w:r w:rsidR="003D42B1" w:rsidRPr="003D42B1">
        <w:rPr>
          <w:rFonts w:ascii="Times New Roman" w:hAnsi="Times New Roman" w:cs="Times New Roman"/>
          <w:sz w:val="28"/>
        </w:rPr>
        <w:t>ОПЦ.0</w:t>
      </w:r>
      <w:r w:rsidR="00705B3B">
        <w:rPr>
          <w:rFonts w:ascii="Times New Roman" w:hAnsi="Times New Roman" w:cs="Times New Roman"/>
          <w:sz w:val="28"/>
        </w:rPr>
        <w:t>9</w:t>
      </w:r>
      <w:r w:rsidR="003D42B1">
        <w:rPr>
          <w:rFonts w:ascii="Times New Roman" w:hAnsi="Times New Roman" w:cs="Times New Roman"/>
          <w:sz w:val="28"/>
        </w:rPr>
        <w:t xml:space="preserve"> </w:t>
      </w:r>
      <w:r w:rsidR="00705B3B">
        <w:rPr>
          <w:rFonts w:ascii="Times New Roman" w:hAnsi="Times New Roman" w:cs="Times New Roman"/>
          <w:sz w:val="28"/>
        </w:rPr>
        <w:t>Маркетинг</w:t>
      </w:r>
      <w:r w:rsidR="003D42B1" w:rsidRPr="003D42B1">
        <w:rPr>
          <w:rFonts w:ascii="Times New Roman" w:hAnsi="Times New Roman" w:cs="Times New Roman"/>
          <w:sz w:val="28"/>
        </w:rPr>
        <w:t xml:space="preserve"> в туризме и гостеприимстве</w:t>
      </w:r>
      <w:r w:rsidR="00D3646F">
        <w:rPr>
          <w:rFonts w:ascii="Times New Roman" w:hAnsi="Times New Roman" w:cs="Times New Roman"/>
          <w:sz w:val="28"/>
        </w:rPr>
        <w:t xml:space="preserve"> </w:t>
      </w:r>
      <w:r w:rsidRPr="006A6320">
        <w:rPr>
          <w:rFonts w:ascii="Times New Roman" w:hAnsi="Times New Roman" w:cs="Times New Roman"/>
          <w:color w:val="000000"/>
          <w:sz w:val="28"/>
        </w:rPr>
        <w:t>предусматривает образование лиц с ОВЗ или инвалидностью и наличие специальных условий её реализации и контроля,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т.п.)</w:t>
      </w:r>
    </w:p>
    <w:p w:rsidR="008B22E0" w:rsidRDefault="008B22E0"/>
    <w:p w:rsidR="00287D05" w:rsidRDefault="00287D05"/>
    <w:p w:rsidR="008B22E0" w:rsidRPr="00287D05" w:rsidRDefault="008B22E0" w:rsidP="00287D05">
      <w:pPr>
        <w:pStyle w:val="1"/>
        <w:jc w:val="center"/>
        <w:rPr>
          <w:rFonts w:ascii="Times New Roman" w:hAnsi="Times New Roman" w:cs="Times New Roman"/>
          <w:b/>
          <w:color w:val="0D0D0D" w:themeColor="text1" w:themeTint="F2"/>
          <w:sz w:val="28"/>
        </w:rPr>
      </w:pPr>
      <w:bookmarkStart w:id="4" w:name="_Toc141535178"/>
      <w:r w:rsidRPr="00287D05">
        <w:rPr>
          <w:rFonts w:ascii="Times New Roman" w:hAnsi="Times New Roman" w:cs="Times New Roman"/>
          <w:b/>
          <w:color w:val="0D0D0D" w:themeColor="text1" w:themeTint="F2"/>
          <w:sz w:val="28"/>
        </w:rPr>
        <w:lastRenderedPageBreak/>
        <w:t xml:space="preserve">4. КОНТРОЛЬ И ОЦЕНКА РЕЗУЛЬТАТОВ </w:t>
      </w:r>
      <w:r w:rsidR="00287D05" w:rsidRPr="00287D05">
        <w:rPr>
          <w:rFonts w:ascii="Times New Roman" w:hAnsi="Times New Roman" w:cs="Times New Roman"/>
          <w:b/>
          <w:color w:val="0D0D0D" w:themeColor="text1" w:themeTint="F2"/>
          <w:sz w:val="28"/>
        </w:rPr>
        <w:t>ОСВОЕНИЯ УЧЕБНОЙ</w:t>
      </w:r>
      <w:r w:rsidRPr="00287D05">
        <w:rPr>
          <w:rFonts w:ascii="Times New Roman" w:hAnsi="Times New Roman" w:cs="Times New Roman"/>
          <w:b/>
          <w:color w:val="0D0D0D" w:themeColor="text1" w:themeTint="F2"/>
          <w:sz w:val="28"/>
        </w:rPr>
        <w:t xml:space="preserve"> ДИСЦИПЛИНЫ</w:t>
      </w:r>
      <w:bookmarkEnd w:id="4"/>
    </w:p>
    <w:p w:rsidR="008B22E0" w:rsidRPr="00F43C76" w:rsidRDefault="008B22E0" w:rsidP="008B22E0">
      <w:pPr>
        <w:spacing w:after="0"/>
        <w:jc w:val="center"/>
        <w:rPr>
          <w:rFonts w:ascii="Times New Roman" w:hAnsi="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9"/>
        <w:gridCol w:w="2889"/>
        <w:gridCol w:w="3333"/>
      </w:tblGrid>
      <w:tr w:rsidR="003D42B1" w:rsidTr="003D42B1">
        <w:tc>
          <w:tcPr>
            <w:tcW w:w="1750" w:type="pct"/>
            <w:tcBorders>
              <w:top w:val="single" w:sz="4" w:space="0" w:color="auto"/>
              <w:left w:val="single" w:sz="4" w:space="0" w:color="auto"/>
              <w:bottom w:val="single" w:sz="4" w:space="0" w:color="auto"/>
              <w:right w:val="single" w:sz="4" w:space="0" w:color="auto"/>
            </w:tcBorders>
            <w:hideMark/>
          </w:tcPr>
          <w:p w:rsidR="003D42B1" w:rsidRDefault="003D42B1" w:rsidP="003D42B1">
            <w:pPr>
              <w:spacing w:line="240" w:lineRule="auto"/>
              <w:jc w:val="center"/>
              <w:rPr>
                <w:rFonts w:ascii="Times New Roman" w:hAnsi="Times New Roman"/>
                <w:b/>
                <w:bCs/>
                <w:iCs/>
                <w:sz w:val="24"/>
                <w:szCs w:val="24"/>
              </w:rPr>
            </w:pPr>
            <w:r>
              <w:rPr>
                <w:rFonts w:ascii="Times New Roman" w:hAnsi="Times New Roman"/>
                <w:b/>
                <w:bCs/>
                <w:iCs/>
                <w:sz w:val="24"/>
                <w:szCs w:val="24"/>
              </w:rPr>
              <w:t>Результаты обучения</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Критерии оценки</w:t>
            </w:r>
          </w:p>
        </w:tc>
        <w:tc>
          <w:tcPr>
            <w:tcW w:w="1741" w:type="pct"/>
            <w:tcBorders>
              <w:top w:val="single" w:sz="4" w:space="0" w:color="auto"/>
              <w:left w:val="single" w:sz="4" w:space="0" w:color="auto"/>
              <w:bottom w:val="single" w:sz="4" w:space="0" w:color="auto"/>
              <w:right w:val="single" w:sz="4" w:space="0" w:color="auto"/>
            </w:tcBorders>
            <w:hideMark/>
          </w:tcPr>
          <w:p w:rsidR="003D42B1" w:rsidRDefault="003D42B1">
            <w:pPr>
              <w:spacing w:line="240" w:lineRule="auto"/>
              <w:jc w:val="center"/>
              <w:rPr>
                <w:rFonts w:ascii="Times New Roman" w:hAnsi="Times New Roman"/>
                <w:b/>
                <w:bCs/>
                <w:iCs/>
                <w:sz w:val="24"/>
                <w:szCs w:val="24"/>
              </w:rPr>
            </w:pPr>
            <w:r>
              <w:rPr>
                <w:rFonts w:ascii="Times New Roman" w:hAnsi="Times New Roman"/>
                <w:b/>
                <w:bCs/>
                <w:iCs/>
                <w:sz w:val="24"/>
                <w:szCs w:val="24"/>
              </w:rPr>
              <w:t>Методы оценки</w:t>
            </w:r>
          </w:p>
        </w:tc>
      </w:tr>
      <w:tr w:rsidR="003D42B1" w:rsidTr="003D42B1">
        <w:trPr>
          <w:trHeight w:val="20"/>
        </w:trPr>
        <w:tc>
          <w:tcPr>
            <w:tcW w:w="1750"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Перечень знаний, осваиваемых в рамках дисциплины:</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рынок услуг туризма и гостеприимства и современные тенденции развития рынка;</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виды каналов сбыта продукта.</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способы управления доходами;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особенности спроса и предложения;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особенности работы с различными категориями клиентов;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методы управления продажами с учётом сегментации;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способы позиционирования предприятия и выделения его конкурентных преимуществ;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ценообразование, виды тарифных планов и тарифную политику предприятия;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принципы создания системы «лояльности» работы с клиентами;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методы максимизации доходов;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w:t>
            </w:r>
            <w:r w:rsidRPr="005F4346">
              <w:rPr>
                <w:rFonts w:ascii="Times New Roman" w:hAnsi="Times New Roman"/>
                <w:iCs/>
                <w:sz w:val="24"/>
                <w:szCs w:val="24"/>
              </w:rPr>
              <w:lastRenderedPageBreak/>
              <w:t>профессиональной деятельности.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психология коллектива; психология личности; основы проектной деятельности</w:t>
            </w:r>
          </w:p>
          <w:p w:rsidR="003D42B1"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особенности социального и культурного контекста;</w:t>
            </w:r>
          </w:p>
        </w:tc>
        <w:tc>
          <w:tcPr>
            <w:tcW w:w="1509" w:type="pct"/>
            <w:tcBorders>
              <w:top w:val="single" w:sz="4" w:space="0" w:color="auto"/>
              <w:left w:val="single" w:sz="4" w:space="0" w:color="auto"/>
              <w:bottom w:val="single" w:sz="4" w:space="0" w:color="auto"/>
              <w:right w:val="single" w:sz="4" w:space="0" w:color="auto"/>
            </w:tcBorders>
          </w:tcPr>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lastRenderedPageBreak/>
              <w:t>Знание:</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особенностей маркетинга в </w:t>
            </w:r>
            <w:r>
              <w:rPr>
                <w:rFonts w:ascii="Times New Roman" w:hAnsi="Times New Roman"/>
                <w:bCs/>
                <w:iCs/>
                <w:sz w:val="24"/>
                <w:szCs w:val="24"/>
              </w:rPr>
              <w:t>сфере туризма и гостеприимства</w:t>
            </w:r>
            <w:r w:rsidRPr="005F4346">
              <w:rPr>
                <w:rFonts w:ascii="Times New Roman" w:hAnsi="Times New Roman"/>
                <w:bCs/>
                <w:iCs/>
                <w:sz w:val="24"/>
                <w:szCs w:val="24"/>
              </w:rPr>
              <w:t xml:space="preserve">, его цели и методологию. </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объект</w:t>
            </w:r>
            <w:r>
              <w:rPr>
                <w:rFonts w:ascii="Times New Roman" w:hAnsi="Times New Roman"/>
                <w:bCs/>
                <w:iCs/>
                <w:sz w:val="24"/>
                <w:szCs w:val="24"/>
              </w:rPr>
              <w:t>ов</w:t>
            </w:r>
            <w:r w:rsidRPr="005F4346">
              <w:rPr>
                <w:rFonts w:ascii="Times New Roman" w:hAnsi="Times New Roman"/>
                <w:bCs/>
                <w:iCs/>
                <w:sz w:val="24"/>
                <w:szCs w:val="24"/>
              </w:rPr>
              <w:t xml:space="preserve"> маркетинговой деятельности. </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рыночны</w:t>
            </w:r>
            <w:r>
              <w:rPr>
                <w:rFonts w:ascii="Times New Roman" w:hAnsi="Times New Roman"/>
                <w:bCs/>
                <w:iCs/>
                <w:sz w:val="24"/>
                <w:szCs w:val="24"/>
              </w:rPr>
              <w:t>х</w:t>
            </w:r>
            <w:r w:rsidRPr="005F4346">
              <w:rPr>
                <w:rFonts w:ascii="Times New Roman" w:hAnsi="Times New Roman"/>
                <w:bCs/>
                <w:iCs/>
                <w:sz w:val="24"/>
                <w:szCs w:val="24"/>
              </w:rPr>
              <w:t xml:space="preserve"> стратеги</w:t>
            </w:r>
            <w:r>
              <w:rPr>
                <w:rFonts w:ascii="Times New Roman" w:hAnsi="Times New Roman"/>
                <w:bCs/>
                <w:iCs/>
                <w:sz w:val="24"/>
                <w:szCs w:val="24"/>
              </w:rPr>
              <w:t>й</w:t>
            </w:r>
            <w:r w:rsidRPr="005F4346">
              <w:rPr>
                <w:rFonts w:ascii="Times New Roman" w:hAnsi="Times New Roman"/>
                <w:bCs/>
                <w:iCs/>
                <w:sz w:val="24"/>
                <w:szCs w:val="24"/>
              </w:rPr>
              <w:t xml:space="preserve"> маркетинга и их применение предприятием </w:t>
            </w:r>
          </w:p>
          <w:p w:rsid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w:t>
            </w:r>
            <w:r>
              <w:rPr>
                <w:rFonts w:ascii="Times New Roman" w:hAnsi="Times New Roman"/>
                <w:bCs/>
                <w:iCs/>
                <w:sz w:val="24"/>
                <w:szCs w:val="24"/>
              </w:rPr>
              <w:t>х</w:t>
            </w:r>
            <w:r w:rsidRPr="005F4346">
              <w:rPr>
                <w:rFonts w:ascii="Times New Roman" w:hAnsi="Times New Roman"/>
                <w:bCs/>
                <w:iCs/>
                <w:sz w:val="24"/>
                <w:szCs w:val="24"/>
              </w:rPr>
              <w:t xml:space="preserve"> рыночны</w:t>
            </w:r>
            <w:r>
              <w:rPr>
                <w:rFonts w:ascii="Times New Roman" w:hAnsi="Times New Roman"/>
                <w:bCs/>
                <w:iCs/>
                <w:sz w:val="24"/>
                <w:szCs w:val="24"/>
              </w:rPr>
              <w:t>х</w:t>
            </w:r>
            <w:r w:rsidRPr="005F4346">
              <w:rPr>
                <w:rFonts w:ascii="Times New Roman" w:hAnsi="Times New Roman"/>
                <w:bCs/>
                <w:iCs/>
                <w:sz w:val="24"/>
                <w:szCs w:val="24"/>
              </w:rPr>
              <w:t xml:space="preserve"> показатели: ёмкость, доля рынка. </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особенности сегментации рынка услуг и стратегии охвата целевого рынка.</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составляющи</w:t>
            </w:r>
            <w:r>
              <w:rPr>
                <w:rFonts w:ascii="Times New Roman" w:hAnsi="Times New Roman"/>
                <w:bCs/>
                <w:iCs/>
                <w:sz w:val="24"/>
                <w:szCs w:val="24"/>
              </w:rPr>
              <w:t>х</w:t>
            </w:r>
            <w:r w:rsidRPr="005F4346">
              <w:rPr>
                <w:rFonts w:ascii="Times New Roman" w:hAnsi="Times New Roman"/>
                <w:bCs/>
                <w:iCs/>
                <w:sz w:val="24"/>
                <w:szCs w:val="24"/>
              </w:rPr>
              <w:t xml:space="preserve"> комплекса маркетинга, его базовые элементы </w:t>
            </w:r>
          </w:p>
          <w:p w:rsidR="005F4346" w:rsidRPr="005F4346" w:rsidRDefault="005F4346" w:rsidP="005F4346">
            <w:pPr>
              <w:spacing w:after="0" w:line="240" w:lineRule="auto"/>
              <w:jc w:val="both"/>
              <w:rPr>
                <w:rFonts w:ascii="Times New Roman" w:hAnsi="Times New Roman"/>
                <w:bCs/>
                <w:iCs/>
                <w:sz w:val="24"/>
                <w:szCs w:val="24"/>
              </w:rPr>
            </w:pPr>
            <w:r>
              <w:rPr>
                <w:rFonts w:ascii="Times New Roman" w:hAnsi="Times New Roman"/>
                <w:bCs/>
                <w:iCs/>
                <w:sz w:val="24"/>
                <w:szCs w:val="24"/>
              </w:rPr>
              <w:t>особенности ценообразования</w:t>
            </w:r>
            <w:r w:rsidRPr="005F4346">
              <w:rPr>
                <w:rFonts w:ascii="Times New Roman" w:hAnsi="Times New Roman"/>
                <w:bCs/>
                <w:iCs/>
                <w:sz w:val="24"/>
                <w:szCs w:val="24"/>
              </w:rPr>
              <w:t>: виды тарифны</w:t>
            </w:r>
            <w:r>
              <w:rPr>
                <w:rFonts w:ascii="Times New Roman" w:hAnsi="Times New Roman"/>
                <w:bCs/>
                <w:iCs/>
                <w:sz w:val="24"/>
                <w:szCs w:val="24"/>
              </w:rPr>
              <w:t xml:space="preserve">х планов и тарифной политика </w:t>
            </w:r>
            <w:r w:rsidRPr="005F4346">
              <w:rPr>
                <w:rFonts w:ascii="Times New Roman" w:hAnsi="Times New Roman"/>
                <w:bCs/>
                <w:iCs/>
                <w:sz w:val="24"/>
                <w:szCs w:val="24"/>
              </w:rPr>
              <w:t xml:space="preserve"> предприятия</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канал</w:t>
            </w:r>
            <w:r>
              <w:rPr>
                <w:rFonts w:ascii="Times New Roman" w:hAnsi="Times New Roman"/>
                <w:bCs/>
                <w:iCs/>
                <w:sz w:val="24"/>
                <w:szCs w:val="24"/>
              </w:rPr>
              <w:t>ов</w:t>
            </w:r>
            <w:r w:rsidRPr="005F4346">
              <w:rPr>
                <w:rFonts w:ascii="Times New Roman" w:hAnsi="Times New Roman"/>
                <w:bCs/>
                <w:iCs/>
                <w:sz w:val="24"/>
                <w:szCs w:val="24"/>
              </w:rPr>
              <w:t xml:space="preserve"> распределения (сбыта) гостиничных услуг.</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w:t>
            </w:r>
            <w:r>
              <w:rPr>
                <w:rFonts w:ascii="Times New Roman" w:hAnsi="Times New Roman"/>
                <w:bCs/>
                <w:iCs/>
                <w:sz w:val="24"/>
                <w:szCs w:val="24"/>
              </w:rPr>
              <w:t>х</w:t>
            </w:r>
            <w:r w:rsidRPr="005F4346">
              <w:rPr>
                <w:rFonts w:ascii="Times New Roman" w:hAnsi="Times New Roman"/>
                <w:bCs/>
                <w:iCs/>
                <w:sz w:val="24"/>
                <w:szCs w:val="24"/>
              </w:rPr>
              <w:t xml:space="preserve"> направлени</w:t>
            </w:r>
            <w:r>
              <w:rPr>
                <w:rFonts w:ascii="Times New Roman" w:hAnsi="Times New Roman"/>
                <w:bCs/>
                <w:iCs/>
                <w:sz w:val="24"/>
                <w:szCs w:val="24"/>
              </w:rPr>
              <w:t>й</w:t>
            </w:r>
            <w:r w:rsidRPr="005F4346">
              <w:rPr>
                <w:rFonts w:ascii="Times New Roman" w:hAnsi="Times New Roman"/>
                <w:bCs/>
                <w:iCs/>
                <w:sz w:val="24"/>
                <w:szCs w:val="24"/>
              </w:rPr>
              <w:t xml:space="preserve"> продвижения продукта: реклама, «PR», персональные продажи и средства стимулирования сбыта. </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составляющи</w:t>
            </w:r>
            <w:r>
              <w:rPr>
                <w:rFonts w:ascii="Times New Roman" w:hAnsi="Times New Roman"/>
                <w:bCs/>
                <w:iCs/>
                <w:sz w:val="24"/>
                <w:szCs w:val="24"/>
              </w:rPr>
              <w:t>х</w:t>
            </w:r>
            <w:r w:rsidRPr="005F4346">
              <w:rPr>
                <w:rFonts w:ascii="Times New Roman" w:hAnsi="Times New Roman"/>
                <w:bCs/>
                <w:iCs/>
                <w:sz w:val="24"/>
                <w:szCs w:val="24"/>
              </w:rPr>
              <w:t xml:space="preserve"> элемент</w:t>
            </w:r>
            <w:r>
              <w:rPr>
                <w:rFonts w:ascii="Times New Roman" w:hAnsi="Times New Roman"/>
                <w:bCs/>
                <w:iCs/>
                <w:sz w:val="24"/>
                <w:szCs w:val="24"/>
              </w:rPr>
              <w:t>ов</w:t>
            </w:r>
            <w:r w:rsidRPr="005F4346">
              <w:rPr>
                <w:rFonts w:ascii="Times New Roman" w:hAnsi="Times New Roman"/>
                <w:bCs/>
                <w:iCs/>
                <w:sz w:val="24"/>
                <w:szCs w:val="24"/>
              </w:rPr>
              <w:t xml:space="preserve"> фирменного стиля гостиничного предприятия и пути формирования.</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методологию маркетинговых исследований, цели, задачи, объекты и этапы исследований. виды, источники сбора информации. </w:t>
            </w:r>
          </w:p>
          <w:p w:rsidR="005F4346" w:rsidRP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lastRenderedPageBreak/>
              <w:t>методы изучения и анализа предпочтений потребителей услуг, специфику проведения опросов и составления анкет.</w:t>
            </w:r>
          </w:p>
          <w:p w:rsidR="005F4346"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основные понятия конкурентоспособности предприятия и  продукта. факторы и виды конкуренции, критерии оценки.</w:t>
            </w:r>
          </w:p>
          <w:p w:rsidR="003D42B1" w:rsidRDefault="005F4346" w:rsidP="005F4346">
            <w:pPr>
              <w:spacing w:after="0" w:line="240" w:lineRule="auto"/>
              <w:jc w:val="both"/>
              <w:rPr>
                <w:rFonts w:ascii="Times New Roman" w:hAnsi="Times New Roman"/>
                <w:bCs/>
                <w:iCs/>
                <w:sz w:val="24"/>
                <w:szCs w:val="24"/>
              </w:rPr>
            </w:pPr>
            <w:r w:rsidRPr="005F4346">
              <w:rPr>
                <w:rFonts w:ascii="Times New Roman" w:hAnsi="Times New Roman"/>
                <w:bCs/>
                <w:iCs/>
                <w:sz w:val="24"/>
                <w:szCs w:val="24"/>
              </w:rPr>
              <w:t xml:space="preserve"> взаимосвязь конкурентоспособности продукта с ЖЦТ.</w:t>
            </w:r>
          </w:p>
        </w:tc>
        <w:tc>
          <w:tcPr>
            <w:tcW w:w="1741" w:type="pct"/>
            <w:vMerge w:val="restart"/>
            <w:tcBorders>
              <w:top w:val="single" w:sz="4" w:space="0" w:color="auto"/>
              <w:left w:val="single" w:sz="4" w:space="0" w:color="auto"/>
              <w:bottom w:val="single" w:sz="4" w:space="0" w:color="auto"/>
              <w:right w:val="single" w:sz="4" w:space="0" w:color="auto"/>
            </w:tcBorders>
          </w:tcPr>
          <w:p w:rsidR="003D42B1" w:rsidRDefault="003D42B1">
            <w:pPr>
              <w:spacing w:after="0"/>
              <w:jc w:val="both"/>
              <w:rPr>
                <w:rFonts w:ascii="Times New Roman" w:hAnsi="Times New Roman"/>
                <w:iCs/>
                <w:sz w:val="24"/>
                <w:szCs w:val="24"/>
              </w:rPr>
            </w:pPr>
            <w:r>
              <w:rPr>
                <w:rFonts w:ascii="Times New Roman" w:hAnsi="Times New Roman"/>
                <w:iCs/>
                <w:sz w:val="24"/>
                <w:szCs w:val="24"/>
              </w:rPr>
              <w:lastRenderedPageBreak/>
              <w:t>Экспертная оценка выполнения практических заданий.</w:t>
            </w:r>
          </w:p>
          <w:p w:rsidR="003D42B1" w:rsidRDefault="003D42B1">
            <w:pPr>
              <w:spacing w:after="0"/>
              <w:jc w:val="both"/>
              <w:rPr>
                <w:rFonts w:ascii="Times New Roman" w:hAnsi="Times New Roman"/>
                <w:iCs/>
                <w:sz w:val="24"/>
                <w:szCs w:val="24"/>
              </w:rPr>
            </w:pPr>
          </w:p>
          <w:p w:rsidR="003D42B1" w:rsidRDefault="003D42B1">
            <w:pPr>
              <w:spacing w:after="0"/>
              <w:jc w:val="both"/>
              <w:rPr>
                <w:rFonts w:ascii="Times New Roman" w:hAnsi="Times New Roman"/>
                <w:iCs/>
                <w:sz w:val="24"/>
                <w:szCs w:val="24"/>
              </w:rPr>
            </w:pPr>
            <w:r>
              <w:rPr>
                <w:rFonts w:ascii="Times New Roman" w:hAnsi="Times New Roman"/>
                <w:iCs/>
                <w:sz w:val="24"/>
                <w:szCs w:val="24"/>
              </w:rPr>
              <w:t>Промежуточная аттестация</w:t>
            </w:r>
          </w:p>
          <w:p w:rsidR="003D42B1" w:rsidRDefault="003D42B1">
            <w:pPr>
              <w:spacing w:after="0"/>
              <w:jc w:val="both"/>
              <w:rPr>
                <w:rFonts w:ascii="Times New Roman" w:hAnsi="Times New Roman"/>
                <w:iCs/>
                <w:sz w:val="24"/>
                <w:szCs w:val="24"/>
              </w:rPr>
            </w:pPr>
            <w:r>
              <w:rPr>
                <w:rFonts w:ascii="Times New Roman" w:hAnsi="Times New Roman"/>
                <w:iCs/>
                <w:sz w:val="24"/>
                <w:szCs w:val="24"/>
              </w:rPr>
              <w:t xml:space="preserve">в форме </w:t>
            </w:r>
            <w:r w:rsidR="00954E3F">
              <w:rPr>
                <w:rFonts w:ascii="Times New Roman" w:hAnsi="Times New Roman"/>
                <w:iCs/>
                <w:sz w:val="24"/>
                <w:szCs w:val="24"/>
              </w:rPr>
              <w:t>экзамена</w:t>
            </w:r>
            <w:r>
              <w:rPr>
                <w:rFonts w:ascii="Times New Roman" w:hAnsi="Times New Roman"/>
                <w:iCs/>
                <w:sz w:val="24"/>
                <w:szCs w:val="24"/>
              </w:rPr>
              <w:t xml:space="preserve"> в виде:</w:t>
            </w:r>
          </w:p>
          <w:p w:rsidR="003D42B1" w:rsidRPr="00954E3F" w:rsidRDefault="003D42B1" w:rsidP="00954E3F">
            <w:pPr>
              <w:spacing w:after="0"/>
              <w:jc w:val="both"/>
              <w:rPr>
                <w:rFonts w:ascii="Times New Roman" w:hAnsi="Times New Roman"/>
                <w:iCs/>
                <w:sz w:val="24"/>
                <w:szCs w:val="24"/>
              </w:rPr>
            </w:pPr>
            <w:r>
              <w:rPr>
                <w:rFonts w:ascii="Times New Roman" w:hAnsi="Times New Roman"/>
                <w:iCs/>
                <w:sz w:val="24"/>
                <w:szCs w:val="24"/>
              </w:rPr>
              <w:t>-письменных/ устных ответов,</w:t>
            </w:r>
          </w:p>
        </w:tc>
      </w:tr>
      <w:tr w:rsidR="003D42B1" w:rsidTr="003D42B1">
        <w:trPr>
          <w:trHeight w:val="896"/>
        </w:trPr>
        <w:tc>
          <w:tcPr>
            <w:tcW w:w="1750"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iCs/>
                <w:sz w:val="24"/>
                <w:szCs w:val="24"/>
              </w:rPr>
            </w:pPr>
            <w:r>
              <w:rPr>
                <w:rFonts w:ascii="Times New Roman" w:hAnsi="Times New Roman"/>
                <w:iCs/>
                <w:sz w:val="24"/>
                <w:szCs w:val="24"/>
              </w:rPr>
              <w:t>Перечень умений, осваиваемых в рамках дисциплины:</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рынок услуг туризма и гостеприимства и современные тенденции развития рынка;</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виды каналов сбыта продукта.</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способы управления доходами;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особенности спроса и предложения;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особенности работы с различными категориями клиентов;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методы управления продажами с учётом сегментации;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способы позиционирования предприятия и выделения его конкурентных преимуществ;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ценообразование, виды тарифных планов и тарифную политику предприятия;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принципы создания системы «лояльности» работы с клиентами;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методы максимизации </w:t>
            </w:r>
            <w:r w:rsidRPr="005F4346">
              <w:rPr>
                <w:rFonts w:ascii="Times New Roman" w:hAnsi="Times New Roman"/>
                <w:iCs/>
                <w:sz w:val="24"/>
                <w:szCs w:val="24"/>
              </w:rPr>
              <w:lastRenderedPageBreak/>
              <w:t>доходов;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актуальный профессиональный и социальный контекст, в котором приходится работать и жить; основные источники информации и ресурсы для решения задач и проблем в профессиональном и/или социальном контексте.</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алгоритмы выполнения работ в профессиональной и смежных областях; методы работы в профессиональной и смежных сферах; структуру плана для решения задач; порядок оценки результатов решения задач профессиональной деятельности.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номенклатура информационных источников применяемых в профессиональной деятельности; приемы структурирования информации; формат оформления результатов поиска информации.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содержание актуальной нормативно-правовой документации; современная научная и профессиональная терминология; возможные траектории профессионального развития и самообразования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психология коллектива; психология личности; основы проектной деятельности</w:t>
            </w:r>
          </w:p>
          <w:p w:rsidR="003D42B1" w:rsidRDefault="005F4346" w:rsidP="005F4346">
            <w:pPr>
              <w:spacing w:after="0" w:line="240" w:lineRule="auto"/>
              <w:jc w:val="both"/>
              <w:rPr>
                <w:rFonts w:ascii="Calibri" w:hAnsi="Calibri"/>
                <w:iCs/>
                <w:sz w:val="24"/>
                <w:szCs w:val="24"/>
              </w:rPr>
            </w:pPr>
            <w:r w:rsidRPr="005F4346">
              <w:rPr>
                <w:rFonts w:ascii="Times New Roman" w:hAnsi="Times New Roman"/>
                <w:iCs/>
                <w:sz w:val="24"/>
                <w:szCs w:val="24"/>
              </w:rPr>
              <w:t>особенности социального и культурного контекста;</w:t>
            </w:r>
          </w:p>
        </w:tc>
        <w:tc>
          <w:tcPr>
            <w:tcW w:w="1509" w:type="pct"/>
            <w:tcBorders>
              <w:top w:val="single" w:sz="4" w:space="0" w:color="auto"/>
              <w:left w:val="single" w:sz="4" w:space="0" w:color="auto"/>
              <w:bottom w:val="single" w:sz="4" w:space="0" w:color="auto"/>
              <w:right w:val="single" w:sz="4" w:space="0" w:color="auto"/>
            </w:tcBorders>
            <w:hideMark/>
          </w:tcPr>
          <w:p w:rsidR="003D42B1" w:rsidRDefault="003D42B1">
            <w:pPr>
              <w:spacing w:after="0" w:line="240" w:lineRule="auto"/>
              <w:jc w:val="both"/>
              <w:rPr>
                <w:rFonts w:ascii="Times New Roman" w:hAnsi="Times New Roman"/>
                <w:bCs/>
                <w:iCs/>
                <w:sz w:val="24"/>
                <w:szCs w:val="24"/>
              </w:rPr>
            </w:pPr>
            <w:r>
              <w:rPr>
                <w:rFonts w:ascii="Times New Roman" w:hAnsi="Times New Roman"/>
                <w:bCs/>
                <w:iCs/>
                <w:sz w:val="24"/>
                <w:szCs w:val="24"/>
              </w:rPr>
              <w:lastRenderedPageBreak/>
              <w:t>Умение:</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Анализировать состояние спроса потребителей на услуги </w:t>
            </w:r>
            <w:r>
              <w:rPr>
                <w:rFonts w:ascii="Times New Roman" w:hAnsi="Times New Roman"/>
                <w:iCs/>
                <w:sz w:val="24"/>
                <w:szCs w:val="24"/>
              </w:rPr>
              <w:t xml:space="preserve">туризма и </w:t>
            </w:r>
            <w:r w:rsidRPr="005F4346">
              <w:rPr>
                <w:rFonts w:ascii="Times New Roman" w:hAnsi="Times New Roman"/>
                <w:iCs/>
                <w:sz w:val="24"/>
                <w:szCs w:val="24"/>
              </w:rPr>
              <w:t>гостеприимства.</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Представить зависимость объема продаж услуг от различных факторов внешней и внутренней среды;</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Определить целевой сегмент потребителей услуг.</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Решить ситуационные задания на определение использования рыночных концепций маркетинга. </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Определить рыночный жизненный цикл продукта и способы его продления.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Разработать практические рекомендации по формированию спроса и стимулированию сбыта продукта для различных целевых сегментов.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lastRenderedPageBreak/>
              <w:t>Разработать рекламное обращение о предприятия для различных целевых сегментов.</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Сформировать рекламные материалы (брошюру, каталог, буклет и т.д.).</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Разработать программу рекламной компании предприятия.</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Решать проблему выбора средств распространения рекламы и оценка ее эффективности».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Использовать методы поиска и анализа актуальной информации в сети Интернет».</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 xml:space="preserve">Анализировать рынок гостиничных услуг, для определения инструментов маркетинга, применяемых </w:t>
            </w:r>
            <w:r>
              <w:rPr>
                <w:rFonts w:ascii="Times New Roman" w:hAnsi="Times New Roman"/>
                <w:iCs/>
                <w:sz w:val="24"/>
                <w:szCs w:val="24"/>
              </w:rPr>
              <w:t>на</w:t>
            </w:r>
            <w:r w:rsidRPr="005F4346">
              <w:rPr>
                <w:rFonts w:ascii="Times New Roman" w:hAnsi="Times New Roman"/>
                <w:iCs/>
                <w:sz w:val="24"/>
                <w:szCs w:val="24"/>
              </w:rPr>
              <w:t xml:space="preserve"> предприятии.</w:t>
            </w:r>
          </w:p>
          <w:p w:rsidR="005F4346" w:rsidRPr="005F4346"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Демонстрировать навыки составления анкет.</w:t>
            </w:r>
          </w:p>
          <w:p w:rsidR="003D42B1" w:rsidRDefault="005F4346" w:rsidP="005F4346">
            <w:pPr>
              <w:spacing w:after="0" w:line="240" w:lineRule="auto"/>
              <w:jc w:val="both"/>
              <w:rPr>
                <w:rFonts w:ascii="Times New Roman" w:hAnsi="Times New Roman"/>
                <w:iCs/>
                <w:sz w:val="24"/>
                <w:szCs w:val="24"/>
              </w:rPr>
            </w:pPr>
            <w:r w:rsidRPr="005F4346">
              <w:rPr>
                <w:rFonts w:ascii="Times New Roman" w:hAnsi="Times New Roman"/>
                <w:iCs/>
                <w:sz w:val="24"/>
                <w:szCs w:val="24"/>
              </w:rPr>
              <w:t>Демонстрировать навыки оценки конкурентоспособности гостиничного предприятия и разработка мероприятий по ее повышению.</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D42B1" w:rsidRDefault="003D42B1">
            <w:pPr>
              <w:spacing w:after="0" w:line="240" w:lineRule="auto"/>
              <w:rPr>
                <w:rFonts w:ascii="Times New Roman" w:hAnsi="Times New Roman" w:cs="Times New Roman"/>
                <w:bCs/>
                <w:iCs/>
                <w:sz w:val="24"/>
                <w:szCs w:val="24"/>
              </w:rPr>
            </w:pPr>
          </w:p>
        </w:tc>
      </w:tr>
    </w:tbl>
    <w:p w:rsidR="008B22E0" w:rsidRDefault="008B22E0"/>
    <w:p w:rsidR="00287D05" w:rsidRDefault="00287D05"/>
    <w:p w:rsidR="00D3646F" w:rsidRDefault="00D3646F"/>
    <w:p w:rsidR="00D3646F" w:rsidRDefault="00D3646F"/>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Лист регистраций изменений,</w:t>
      </w: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sidRPr="00C85EE6">
        <w:rPr>
          <w:rFonts w:ascii="Times New Roman" w:eastAsia="Times New Roman" w:hAnsi="Times New Roman" w:cs="Times New Roman"/>
          <w:b/>
          <w:sz w:val="28"/>
          <w:szCs w:val="28"/>
          <w:lang w:eastAsia="ru-RU"/>
        </w:rPr>
        <w:t xml:space="preserve">вносимых в рабочую программу учебной дисциплины </w:t>
      </w:r>
    </w:p>
    <w:p w:rsidR="00287D05"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p w:rsidR="00287D05" w:rsidRPr="00C85EE6" w:rsidRDefault="00287D05" w:rsidP="00287D05">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p>
    <w:tbl>
      <w:tblPr>
        <w:tblW w:w="10089"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2"/>
        <w:gridCol w:w="1757"/>
        <w:gridCol w:w="2939"/>
        <w:gridCol w:w="3901"/>
      </w:tblGrid>
      <w:tr w:rsidR="00287D05" w:rsidRPr="00C85EE6" w:rsidTr="00287D05">
        <w:tc>
          <w:tcPr>
            <w:tcW w:w="1492"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 изменений</w:t>
            </w:r>
          </w:p>
        </w:tc>
        <w:tc>
          <w:tcPr>
            <w:tcW w:w="1757"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Дата</w:t>
            </w:r>
          </w:p>
        </w:tc>
        <w:tc>
          <w:tcPr>
            <w:tcW w:w="2939"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Страницы  с изменениями</w:t>
            </w:r>
          </w:p>
        </w:tc>
        <w:tc>
          <w:tcPr>
            <w:tcW w:w="3901" w:type="dxa"/>
            <w:tcBorders>
              <w:top w:val="single" w:sz="4" w:space="0" w:color="auto"/>
              <w:left w:val="single" w:sz="4" w:space="0" w:color="auto"/>
              <w:bottom w:val="single" w:sz="4" w:space="0" w:color="auto"/>
              <w:right w:val="single" w:sz="4" w:space="0" w:color="auto"/>
            </w:tcBorders>
            <w:vAlign w:val="center"/>
            <w:hideMark/>
          </w:tcPr>
          <w:p w:rsidR="00287D05" w:rsidRPr="00C85EE6" w:rsidRDefault="00287D05" w:rsidP="0061155B">
            <w:pPr>
              <w:suppressAutoHyphens/>
              <w:spacing w:after="0" w:line="240" w:lineRule="auto"/>
              <w:jc w:val="center"/>
              <w:rPr>
                <w:rFonts w:ascii="Times New Roman" w:eastAsia="Times New Roman" w:hAnsi="Times New Roman" w:cs="Times New Roman"/>
                <w:b/>
                <w:sz w:val="24"/>
                <w:szCs w:val="24"/>
              </w:rPr>
            </w:pPr>
            <w:r w:rsidRPr="00C85EE6">
              <w:rPr>
                <w:rFonts w:ascii="Times New Roman" w:eastAsia="Times New Roman" w:hAnsi="Times New Roman" w:cs="Times New Roman"/>
                <w:b/>
                <w:sz w:val="24"/>
                <w:szCs w:val="24"/>
              </w:rPr>
              <w:t>Перечень и содержание измененных разделов программы</w:t>
            </w: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r w:rsidR="00287D05" w:rsidRPr="00C85EE6" w:rsidTr="00287D05">
        <w:tc>
          <w:tcPr>
            <w:tcW w:w="1492"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1757"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2939"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c>
          <w:tcPr>
            <w:tcW w:w="3901" w:type="dxa"/>
            <w:tcBorders>
              <w:top w:val="single" w:sz="4" w:space="0" w:color="auto"/>
              <w:left w:val="single" w:sz="4" w:space="0" w:color="auto"/>
              <w:bottom w:val="single" w:sz="4" w:space="0" w:color="auto"/>
              <w:right w:val="single" w:sz="4" w:space="0" w:color="auto"/>
            </w:tcBorders>
          </w:tcPr>
          <w:p w:rsidR="00287D05" w:rsidRPr="00C85EE6" w:rsidRDefault="00287D05" w:rsidP="0061155B">
            <w:pPr>
              <w:suppressAutoHyphens/>
              <w:spacing w:after="0" w:line="360" w:lineRule="auto"/>
              <w:ind w:firstLine="709"/>
              <w:jc w:val="center"/>
              <w:rPr>
                <w:rFonts w:ascii="Times New Roman" w:eastAsia="Times New Roman" w:hAnsi="Times New Roman" w:cs="Times New Roman"/>
                <w:b/>
                <w:sz w:val="28"/>
                <w:szCs w:val="28"/>
              </w:rPr>
            </w:pPr>
          </w:p>
        </w:tc>
      </w:tr>
    </w:tbl>
    <w:p w:rsidR="00287D05" w:rsidRDefault="00287D05" w:rsidP="00287D05">
      <w:pPr>
        <w:widowControl w:val="0"/>
        <w:suppressAutoHyphens/>
        <w:autoSpaceDE w:val="0"/>
        <w:autoSpaceDN w:val="0"/>
        <w:adjustRightInd w:val="0"/>
        <w:spacing w:after="0" w:line="240" w:lineRule="auto"/>
        <w:ind w:firstLine="709"/>
        <w:jc w:val="center"/>
      </w:pPr>
    </w:p>
    <w:sectPr w:rsidR="00287D05" w:rsidSect="00287D0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303C" w:rsidRDefault="007D303C" w:rsidP="000B143C">
      <w:pPr>
        <w:spacing w:after="0" w:line="240" w:lineRule="auto"/>
      </w:pPr>
      <w:r>
        <w:separator/>
      </w:r>
    </w:p>
  </w:endnote>
  <w:endnote w:type="continuationSeparator" w:id="0">
    <w:p w:rsidR="007D303C" w:rsidRDefault="007D303C" w:rsidP="000B14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4499505"/>
      <w:docPartObj>
        <w:docPartGallery w:val="Page Numbers (Bottom of Page)"/>
        <w:docPartUnique/>
      </w:docPartObj>
    </w:sdtPr>
    <w:sdtEndPr/>
    <w:sdtContent>
      <w:p w:rsidR="00170CCA" w:rsidRDefault="00170CCA">
        <w:pPr>
          <w:pStyle w:val="af0"/>
          <w:jc w:val="right"/>
        </w:pPr>
        <w:r>
          <w:fldChar w:fldCharType="begin"/>
        </w:r>
        <w:r>
          <w:instrText>PAGE   \* MERGEFORMAT</w:instrText>
        </w:r>
        <w:r>
          <w:fldChar w:fldCharType="separate"/>
        </w:r>
        <w:r w:rsidR="00511858">
          <w:rPr>
            <w:noProof/>
          </w:rPr>
          <w:t>3</w:t>
        </w:r>
        <w:r>
          <w:fldChar w:fldCharType="end"/>
        </w:r>
      </w:p>
    </w:sdtContent>
  </w:sdt>
  <w:p w:rsidR="00170CCA" w:rsidRDefault="00170CC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303C" w:rsidRDefault="007D303C" w:rsidP="000B143C">
      <w:pPr>
        <w:spacing w:after="0" w:line="240" w:lineRule="auto"/>
      </w:pPr>
      <w:r>
        <w:separator/>
      </w:r>
    </w:p>
  </w:footnote>
  <w:footnote w:type="continuationSeparator" w:id="0">
    <w:p w:rsidR="007D303C" w:rsidRDefault="007D303C" w:rsidP="000B14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95454"/>
    <w:multiLevelType w:val="hybridMultilevel"/>
    <w:tmpl w:val="D19E354A"/>
    <w:lvl w:ilvl="0" w:tplc="C164BA20">
      <w:numFmt w:val="bullet"/>
      <w:lvlText w:val=""/>
      <w:lvlJc w:val="left"/>
      <w:pPr>
        <w:ind w:left="982" w:hanging="360"/>
      </w:pPr>
      <w:rPr>
        <w:rFonts w:ascii="Symbol" w:eastAsia="Symbol" w:hAnsi="Symbol" w:cs="Symbol" w:hint="default"/>
        <w:b w:val="0"/>
        <w:bCs w:val="0"/>
        <w:i w:val="0"/>
        <w:iCs w:val="0"/>
        <w:w w:val="100"/>
        <w:sz w:val="24"/>
        <w:szCs w:val="24"/>
        <w:lang w:val="ru-RU" w:eastAsia="en-US" w:bidi="ar-SA"/>
      </w:rPr>
    </w:lvl>
    <w:lvl w:ilvl="1" w:tplc="D03630E4">
      <w:numFmt w:val="bullet"/>
      <w:lvlText w:val="•"/>
      <w:lvlJc w:val="left"/>
      <w:pPr>
        <w:ind w:left="1932" w:hanging="360"/>
      </w:pPr>
      <w:rPr>
        <w:rFonts w:hint="default"/>
        <w:lang w:val="ru-RU" w:eastAsia="en-US" w:bidi="ar-SA"/>
      </w:rPr>
    </w:lvl>
    <w:lvl w:ilvl="2" w:tplc="F44CA6E4">
      <w:numFmt w:val="bullet"/>
      <w:lvlText w:val="•"/>
      <w:lvlJc w:val="left"/>
      <w:pPr>
        <w:ind w:left="2885" w:hanging="360"/>
      </w:pPr>
      <w:rPr>
        <w:rFonts w:hint="default"/>
        <w:lang w:val="ru-RU" w:eastAsia="en-US" w:bidi="ar-SA"/>
      </w:rPr>
    </w:lvl>
    <w:lvl w:ilvl="3" w:tplc="EB9A163C">
      <w:numFmt w:val="bullet"/>
      <w:lvlText w:val="•"/>
      <w:lvlJc w:val="left"/>
      <w:pPr>
        <w:ind w:left="3837" w:hanging="360"/>
      </w:pPr>
      <w:rPr>
        <w:rFonts w:hint="default"/>
        <w:lang w:val="ru-RU" w:eastAsia="en-US" w:bidi="ar-SA"/>
      </w:rPr>
    </w:lvl>
    <w:lvl w:ilvl="4" w:tplc="715676E8">
      <w:numFmt w:val="bullet"/>
      <w:lvlText w:val="•"/>
      <w:lvlJc w:val="left"/>
      <w:pPr>
        <w:ind w:left="4790" w:hanging="360"/>
      </w:pPr>
      <w:rPr>
        <w:rFonts w:hint="default"/>
        <w:lang w:val="ru-RU" w:eastAsia="en-US" w:bidi="ar-SA"/>
      </w:rPr>
    </w:lvl>
    <w:lvl w:ilvl="5" w:tplc="35DCC8E0">
      <w:numFmt w:val="bullet"/>
      <w:lvlText w:val="•"/>
      <w:lvlJc w:val="left"/>
      <w:pPr>
        <w:ind w:left="5743" w:hanging="360"/>
      </w:pPr>
      <w:rPr>
        <w:rFonts w:hint="default"/>
        <w:lang w:val="ru-RU" w:eastAsia="en-US" w:bidi="ar-SA"/>
      </w:rPr>
    </w:lvl>
    <w:lvl w:ilvl="6" w:tplc="D3C84D60">
      <w:numFmt w:val="bullet"/>
      <w:lvlText w:val="•"/>
      <w:lvlJc w:val="left"/>
      <w:pPr>
        <w:ind w:left="6695" w:hanging="360"/>
      </w:pPr>
      <w:rPr>
        <w:rFonts w:hint="default"/>
        <w:lang w:val="ru-RU" w:eastAsia="en-US" w:bidi="ar-SA"/>
      </w:rPr>
    </w:lvl>
    <w:lvl w:ilvl="7" w:tplc="D49269CE">
      <w:numFmt w:val="bullet"/>
      <w:lvlText w:val="•"/>
      <w:lvlJc w:val="left"/>
      <w:pPr>
        <w:ind w:left="7648" w:hanging="360"/>
      </w:pPr>
      <w:rPr>
        <w:rFonts w:hint="default"/>
        <w:lang w:val="ru-RU" w:eastAsia="en-US" w:bidi="ar-SA"/>
      </w:rPr>
    </w:lvl>
    <w:lvl w:ilvl="8" w:tplc="96B2A24E">
      <w:numFmt w:val="bullet"/>
      <w:lvlText w:val="•"/>
      <w:lvlJc w:val="left"/>
      <w:pPr>
        <w:ind w:left="8601" w:hanging="360"/>
      </w:pPr>
      <w:rPr>
        <w:rFonts w:hint="default"/>
        <w:lang w:val="ru-RU" w:eastAsia="en-US" w:bidi="ar-SA"/>
      </w:rPr>
    </w:lvl>
  </w:abstractNum>
  <w:abstractNum w:abstractNumId="1" w15:restartNumberingAfterBreak="0">
    <w:nsid w:val="0F171458"/>
    <w:multiLevelType w:val="hybridMultilevel"/>
    <w:tmpl w:val="6C7676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A01774"/>
    <w:multiLevelType w:val="hybridMultilevel"/>
    <w:tmpl w:val="C826F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EEE4DF4"/>
    <w:multiLevelType w:val="multilevel"/>
    <w:tmpl w:val="7E8AFC08"/>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4" w15:restartNumberingAfterBreak="0">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6" w15:restartNumberingAfterBreak="0">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C7D0429"/>
    <w:multiLevelType w:val="hybridMultilevel"/>
    <w:tmpl w:val="AD261E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5C2FE9"/>
    <w:multiLevelType w:val="hybridMultilevel"/>
    <w:tmpl w:val="6310BAC2"/>
    <w:lvl w:ilvl="0" w:tplc="131ECD14">
      <w:start w:val="1"/>
      <w:numFmt w:val="decimal"/>
      <w:lvlText w:val="%1."/>
      <w:lvlJc w:val="left"/>
      <w:pPr>
        <w:ind w:left="720" w:hanging="360"/>
      </w:pPr>
      <w:rPr>
        <w:rFonts w:hint="default"/>
        <w:color w:val="0D0D0D" w:themeColor="text1" w:themeTint="F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852696"/>
    <w:multiLevelType w:val="hybridMultilevel"/>
    <w:tmpl w:val="90464C9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46CF440E"/>
    <w:multiLevelType w:val="hybridMultilevel"/>
    <w:tmpl w:val="919200FC"/>
    <w:lvl w:ilvl="0" w:tplc="46CA1B8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4AC47D98"/>
    <w:multiLevelType w:val="multilevel"/>
    <w:tmpl w:val="0014480E"/>
    <w:lvl w:ilvl="0">
      <w:start w:val="1"/>
      <w:numFmt w:val="decimal"/>
      <w:lvlText w:val="%1."/>
      <w:lvlJc w:val="left"/>
      <w:pPr>
        <w:ind w:left="720" w:hanging="360"/>
      </w:pPr>
      <w:rPr>
        <w:rFonts w:hint="default"/>
      </w:rPr>
    </w:lvl>
    <w:lvl w:ilvl="1">
      <w:start w:val="1"/>
      <w:numFmt w:val="decimal"/>
      <w:lvlText w:val="%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3" w15:restartNumberingAfterBreak="0">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51AF7CEB"/>
    <w:multiLevelType w:val="hybridMultilevel"/>
    <w:tmpl w:val="93D4AB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54063E33"/>
    <w:multiLevelType w:val="hybridMultilevel"/>
    <w:tmpl w:val="EAC0615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9E60DFF"/>
    <w:multiLevelType w:val="hybridMultilevel"/>
    <w:tmpl w:val="69241822"/>
    <w:lvl w:ilvl="0" w:tplc="0419000F">
      <w:start w:val="1"/>
      <w:numFmt w:val="decimal"/>
      <w:lvlText w:val="%1."/>
      <w:lvlJc w:val="left"/>
      <w:pPr>
        <w:ind w:left="2629" w:hanging="360"/>
      </w:p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17" w15:restartNumberingAfterBreak="0">
    <w:nsid w:val="5B5936EA"/>
    <w:multiLevelType w:val="hybridMultilevel"/>
    <w:tmpl w:val="87D0BFAE"/>
    <w:lvl w:ilvl="0" w:tplc="AFAAB028">
      <w:start w:val="1"/>
      <w:numFmt w:val="decimal"/>
      <w:lvlText w:val="%1."/>
      <w:lvlJc w:val="left"/>
      <w:pPr>
        <w:ind w:left="720" w:hanging="360"/>
      </w:pPr>
      <w:rPr>
        <w:rFonts w:cs="Times New Roman"/>
        <w:b/>
        <w:i/>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15:restartNumberingAfterBreak="0">
    <w:nsid w:val="5EBD4BE7"/>
    <w:multiLevelType w:val="hybridMultilevel"/>
    <w:tmpl w:val="B7DC299A"/>
    <w:lvl w:ilvl="0" w:tplc="CC820BB6">
      <w:start w:val="1"/>
      <w:numFmt w:val="decimal"/>
      <w:lvlText w:val="%1."/>
      <w:lvlJc w:val="left"/>
      <w:pPr>
        <w:ind w:left="720" w:hanging="360"/>
      </w:pPr>
      <w:rPr>
        <w:rFonts w:ascii="Times New Roman" w:hAnsi="Times New Roman" w:cs="Times New Roman" w:hint="default"/>
        <w:b/>
        <w:i/>
        <w:sz w:val="24"/>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9" w15:restartNumberingAfterBreak="0">
    <w:nsid w:val="60A03351"/>
    <w:multiLevelType w:val="hybridMultilevel"/>
    <w:tmpl w:val="E746ED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61513472"/>
    <w:multiLevelType w:val="hybridMultilevel"/>
    <w:tmpl w:val="708041A4"/>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541F1E"/>
    <w:multiLevelType w:val="hybridMultilevel"/>
    <w:tmpl w:val="EADA3022"/>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15:restartNumberingAfterBreak="0">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2A73BA3"/>
    <w:multiLevelType w:val="multilevel"/>
    <w:tmpl w:val="79121FF8"/>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4" w15:restartNumberingAfterBreak="0">
    <w:nsid w:val="72B675DB"/>
    <w:multiLevelType w:val="hybridMultilevel"/>
    <w:tmpl w:val="264A4AB8"/>
    <w:lvl w:ilvl="0" w:tplc="A8C29454">
      <w:start w:val="1"/>
      <w:numFmt w:val="decimal"/>
      <w:lvlText w:val="%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0"/>
  </w:num>
  <w:num w:numId="4">
    <w:abstractNumId w:val="5"/>
  </w:num>
  <w:num w:numId="5">
    <w:abstractNumId w:val="9"/>
  </w:num>
  <w:num w:numId="6">
    <w:abstractNumId w:val="4"/>
  </w:num>
  <w:num w:numId="7">
    <w:abstractNumId w:val="13"/>
  </w:num>
  <w:num w:numId="8">
    <w:abstractNumId w:val="6"/>
  </w:num>
  <w:num w:numId="9">
    <w:abstractNumId w:val="22"/>
  </w:num>
  <w:num w:numId="10">
    <w:abstractNumId w:val="25"/>
  </w:num>
  <w:num w:numId="11">
    <w:abstractNumId w:val="12"/>
  </w:num>
  <w:num w:numId="12">
    <w:abstractNumId w:val="8"/>
  </w:num>
  <w:num w:numId="13">
    <w:abstractNumId w:val="3"/>
  </w:num>
  <w:num w:numId="14">
    <w:abstractNumId w:val="1"/>
  </w:num>
  <w:num w:numId="15">
    <w:abstractNumId w:val="19"/>
  </w:num>
  <w:num w:numId="16">
    <w:abstractNumId w:val="16"/>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num>
  <w:num w:numId="23">
    <w:abstractNumId w:val="20"/>
  </w:num>
  <w:num w:numId="24">
    <w:abstractNumId w:val="24"/>
  </w:num>
  <w:num w:numId="25">
    <w:abstractNumId w:val="7"/>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43C"/>
    <w:rsid w:val="00037B82"/>
    <w:rsid w:val="000B143C"/>
    <w:rsid w:val="00170CCA"/>
    <w:rsid w:val="00173750"/>
    <w:rsid w:val="001D267C"/>
    <w:rsid w:val="001E5018"/>
    <w:rsid w:val="00201869"/>
    <w:rsid w:val="00204C29"/>
    <w:rsid w:val="00287D05"/>
    <w:rsid w:val="002C3163"/>
    <w:rsid w:val="002E4D4B"/>
    <w:rsid w:val="002F1D2A"/>
    <w:rsid w:val="00306F38"/>
    <w:rsid w:val="003369B8"/>
    <w:rsid w:val="003471E7"/>
    <w:rsid w:val="00386FD1"/>
    <w:rsid w:val="003C7A77"/>
    <w:rsid w:val="003D42B1"/>
    <w:rsid w:val="00446E8C"/>
    <w:rsid w:val="004B5AD8"/>
    <w:rsid w:val="00511858"/>
    <w:rsid w:val="00560374"/>
    <w:rsid w:val="005B5480"/>
    <w:rsid w:val="005F4346"/>
    <w:rsid w:val="00600917"/>
    <w:rsid w:val="0061155B"/>
    <w:rsid w:val="00684754"/>
    <w:rsid w:val="006C05A1"/>
    <w:rsid w:val="006D1806"/>
    <w:rsid w:val="006D5603"/>
    <w:rsid w:val="006D76AA"/>
    <w:rsid w:val="00705B3B"/>
    <w:rsid w:val="00705D1A"/>
    <w:rsid w:val="00764103"/>
    <w:rsid w:val="00781899"/>
    <w:rsid w:val="007D303C"/>
    <w:rsid w:val="00872268"/>
    <w:rsid w:val="008B22E0"/>
    <w:rsid w:val="0090030C"/>
    <w:rsid w:val="00954E3F"/>
    <w:rsid w:val="009923F9"/>
    <w:rsid w:val="009F78D0"/>
    <w:rsid w:val="00A533ED"/>
    <w:rsid w:val="00A57F84"/>
    <w:rsid w:val="00A6468F"/>
    <w:rsid w:val="00AE6422"/>
    <w:rsid w:val="00BC375E"/>
    <w:rsid w:val="00BC6189"/>
    <w:rsid w:val="00BC733E"/>
    <w:rsid w:val="00BF1DCA"/>
    <w:rsid w:val="00CB6615"/>
    <w:rsid w:val="00D17A9C"/>
    <w:rsid w:val="00D3646F"/>
    <w:rsid w:val="00DD593B"/>
    <w:rsid w:val="00DE3EA0"/>
    <w:rsid w:val="00E25A0D"/>
    <w:rsid w:val="00F04705"/>
    <w:rsid w:val="00F24A20"/>
    <w:rsid w:val="00F3013C"/>
    <w:rsid w:val="00F6750E"/>
    <w:rsid w:val="00FA76D7"/>
    <w:rsid w:val="00FC6A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4580D3-B025-44A7-945F-C2C138A4B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468F"/>
    <w:pPr>
      <w:spacing w:after="200" w:line="276" w:lineRule="auto"/>
    </w:pPr>
  </w:style>
  <w:style w:type="paragraph" w:styleId="1">
    <w:name w:val="heading 1"/>
    <w:basedOn w:val="a"/>
    <w:next w:val="a"/>
    <w:link w:val="10"/>
    <w:uiPriority w:val="9"/>
    <w:qFormat/>
    <w:rsid w:val="00A6468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
    <w:next w:val="a"/>
    <w:link w:val="70"/>
    <w:uiPriority w:val="9"/>
    <w:unhideWhenUsed/>
    <w:qFormat/>
    <w:rsid w:val="006D1806"/>
    <w:pPr>
      <w:keepNext/>
      <w:keepLines/>
      <w:spacing w:before="40" w:after="0" w:line="240" w:lineRule="auto"/>
      <w:outlineLvl w:val="6"/>
    </w:pPr>
    <w:rPr>
      <w:rFonts w:asciiTheme="majorHAnsi" w:eastAsiaTheme="majorEastAsia" w:hAnsiTheme="majorHAnsi" w:cstheme="majorBidi"/>
      <w:i/>
      <w:iCs/>
      <w:color w:val="1F4D78"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4"/>
    <w:uiPriority w:val="99"/>
    <w:qFormat/>
    <w:rsid w:val="000B143C"/>
    <w:pPr>
      <w:spacing w:after="0" w:line="240" w:lineRule="auto"/>
    </w:pPr>
    <w:rPr>
      <w:rFonts w:ascii="Times New Roman" w:eastAsia="Times New Roman" w:hAnsi="Times New Roman" w:cs="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0B143C"/>
    <w:rPr>
      <w:rFonts w:ascii="Times New Roman" w:eastAsia="Times New Roman" w:hAnsi="Times New Roman" w:cs="Times New Roman"/>
      <w:sz w:val="20"/>
      <w:szCs w:val="20"/>
      <w:lang w:val="en-US" w:eastAsia="x-none"/>
    </w:rPr>
  </w:style>
  <w:style w:type="character" w:styleId="a5">
    <w:name w:val="footnote reference"/>
    <w:aliases w:val="Знак сноски-FN,Ciae niinee-FN,AЗнак сноски зел"/>
    <w:uiPriority w:val="99"/>
    <w:rsid w:val="000B143C"/>
    <w:rPr>
      <w:rFonts w:cs="Times New Roman"/>
      <w:vertAlign w:val="superscript"/>
    </w:rPr>
  </w:style>
  <w:style w:type="character" w:styleId="a6">
    <w:name w:val="Emphasis"/>
    <w:qFormat/>
    <w:rsid w:val="000B143C"/>
    <w:rPr>
      <w:rFonts w:cs="Times New Roman"/>
      <w:i/>
    </w:rPr>
  </w:style>
  <w:style w:type="paragraph" w:customStyle="1" w:styleId="TableParagraph">
    <w:name w:val="Table Paragraph"/>
    <w:basedOn w:val="a"/>
    <w:uiPriority w:val="1"/>
    <w:qFormat/>
    <w:rsid w:val="000B143C"/>
    <w:pPr>
      <w:widowControl w:val="0"/>
      <w:autoSpaceDE w:val="0"/>
      <w:autoSpaceDN w:val="0"/>
      <w:spacing w:after="0" w:line="240" w:lineRule="auto"/>
      <w:ind w:left="9"/>
    </w:pPr>
    <w:rPr>
      <w:rFonts w:ascii="Times New Roman" w:eastAsia="Times New Roman" w:hAnsi="Times New Roman" w:cs="Times New Roman"/>
    </w:rPr>
  </w:style>
  <w:style w:type="character" w:styleId="a7">
    <w:name w:val="Hyperlink"/>
    <w:basedOn w:val="a0"/>
    <w:uiPriority w:val="99"/>
    <w:unhideWhenUsed/>
    <w:rsid w:val="008B22E0"/>
    <w:rPr>
      <w:color w:val="0563C1" w:themeColor="hyperlink"/>
      <w:u w:val="single"/>
    </w:rPr>
  </w:style>
  <w:style w:type="paragraph" w:styleId="a8">
    <w:name w:val="List Paragraph"/>
    <w:aliases w:val="Содержание. 2 уровень"/>
    <w:basedOn w:val="a"/>
    <w:link w:val="a9"/>
    <w:uiPriority w:val="1"/>
    <w:qFormat/>
    <w:rsid w:val="008B22E0"/>
    <w:pPr>
      <w:ind w:left="720"/>
      <w:contextualSpacing/>
    </w:pPr>
  </w:style>
  <w:style w:type="paragraph" w:customStyle="1" w:styleId="Default">
    <w:name w:val="Default"/>
    <w:uiPriority w:val="99"/>
    <w:qFormat/>
    <w:rsid w:val="008B22E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0">
    <w:name w:val="Заголовок 1 Знак"/>
    <w:basedOn w:val="a0"/>
    <w:link w:val="1"/>
    <w:uiPriority w:val="9"/>
    <w:rsid w:val="00A6468F"/>
    <w:rPr>
      <w:rFonts w:asciiTheme="majorHAnsi" w:eastAsiaTheme="majorEastAsia" w:hAnsiTheme="majorHAnsi" w:cstheme="majorBidi"/>
      <w:color w:val="2E74B5" w:themeColor="accent1" w:themeShade="BF"/>
      <w:sz w:val="32"/>
      <w:szCs w:val="32"/>
    </w:rPr>
  </w:style>
  <w:style w:type="paragraph" w:styleId="aa">
    <w:name w:val="Body Text"/>
    <w:basedOn w:val="a"/>
    <w:link w:val="ab"/>
    <w:unhideWhenUsed/>
    <w:rsid w:val="00A6468F"/>
    <w:pPr>
      <w:spacing w:after="120" w:line="240" w:lineRule="auto"/>
    </w:pPr>
    <w:rPr>
      <w:rFonts w:ascii="Times New Roman" w:eastAsia="Times New Roman" w:hAnsi="Times New Roman" w:cs="Times New Roman"/>
      <w:sz w:val="24"/>
      <w:szCs w:val="24"/>
      <w:lang w:eastAsia="ar-SA"/>
    </w:rPr>
  </w:style>
  <w:style w:type="character" w:customStyle="1" w:styleId="ab">
    <w:name w:val="Основной текст Знак"/>
    <w:basedOn w:val="a0"/>
    <w:link w:val="aa"/>
    <w:rsid w:val="00A6468F"/>
    <w:rPr>
      <w:rFonts w:ascii="Times New Roman" w:eastAsia="Times New Roman" w:hAnsi="Times New Roman" w:cs="Times New Roman"/>
      <w:sz w:val="24"/>
      <w:szCs w:val="24"/>
      <w:lang w:eastAsia="ar-SA"/>
    </w:rPr>
  </w:style>
  <w:style w:type="character" w:customStyle="1" w:styleId="a9">
    <w:name w:val="Абзац списка Знак"/>
    <w:aliases w:val="Содержание. 2 уровень Знак"/>
    <w:link w:val="a8"/>
    <w:uiPriority w:val="34"/>
    <w:locked/>
    <w:rsid w:val="00A6468F"/>
  </w:style>
  <w:style w:type="paragraph" w:styleId="ac">
    <w:name w:val="Normal (Web)"/>
    <w:aliases w:val="Обычный (Интернет),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d"/>
    <w:uiPriority w:val="99"/>
    <w:unhideWhenUsed/>
    <w:qFormat/>
    <w:rsid w:val="00A6468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header"/>
    <w:basedOn w:val="a"/>
    <w:link w:val="af"/>
    <w:uiPriority w:val="99"/>
    <w:unhideWhenUsed/>
    <w:rsid w:val="00287D05"/>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287D05"/>
  </w:style>
  <w:style w:type="paragraph" w:styleId="af0">
    <w:name w:val="footer"/>
    <w:basedOn w:val="a"/>
    <w:link w:val="af1"/>
    <w:uiPriority w:val="99"/>
    <w:unhideWhenUsed/>
    <w:rsid w:val="00287D05"/>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87D05"/>
  </w:style>
  <w:style w:type="paragraph" w:styleId="af2">
    <w:name w:val="TOC Heading"/>
    <w:basedOn w:val="1"/>
    <w:next w:val="a"/>
    <w:uiPriority w:val="39"/>
    <w:unhideWhenUsed/>
    <w:qFormat/>
    <w:rsid w:val="00287D05"/>
    <w:pPr>
      <w:spacing w:line="259" w:lineRule="auto"/>
      <w:outlineLvl w:val="9"/>
    </w:pPr>
    <w:rPr>
      <w:lang w:eastAsia="ru-RU"/>
    </w:rPr>
  </w:style>
  <w:style w:type="paragraph" w:styleId="11">
    <w:name w:val="toc 1"/>
    <w:basedOn w:val="a"/>
    <w:next w:val="a"/>
    <w:autoRedefine/>
    <w:uiPriority w:val="39"/>
    <w:unhideWhenUsed/>
    <w:rsid w:val="00287D05"/>
    <w:pPr>
      <w:tabs>
        <w:tab w:val="right" w:leader="dot" w:pos="9345"/>
      </w:tabs>
      <w:spacing w:after="100"/>
      <w:jc w:val="both"/>
    </w:pPr>
  </w:style>
  <w:style w:type="character" w:customStyle="1" w:styleId="ad">
    <w:name w:val="Обычный (веб) Знак"/>
    <w:aliases w:val="Обычный (Интернет) Знак,Обычный (веб) Знак1 Знак,Обычный (веб) Знак Знак Знак1,Обычный (веб) Знак Знак Знак Знак,Обычный (веб) Знак Знак Знак Знак Знак Знак,Обычный (веб)24 Знак Знак Знак"/>
    <w:link w:val="ac"/>
    <w:uiPriority w:val="99"/>
    <w:locked/>
    <w:rsid w:val="00A57F84"/>
    <w:rPr>
      <w:rFonts w:ascii="Times New Roman" w:eastAsia="Times New Roman" w:hAnsi="Times New Roman" w:cs="Times New Roman"/>
      <w:sz w:val="24"/>
      <w:szCs w:val="24"/>
      <w:lang w:eastAsia="ru-RU"/>
    </w:rPr>
  </w:style>
  <w:style w:type="character" w:customStyle="1" w:styleId="70">
    <w:name w:val="Заголовок 7 Знак"/>
    <w:basedOn w:val="a0"/>
    <w:link w:val="7"/>
    <w:uiPriority w:val="9"/>
    <w:rsid w:val="006D1806"/>
    <w:rPr>
      <w:rFonts w:asciiTheme="majorHAnsi" w:eastAsiaTheme="majorEastAsia" w:hAnsiTheme="majorHAnsi" w:cstheme="majorBidi"/>
      <w:i/>
      <w:iCs/>
      <w:color w:val="1F4D78" w:themeColor="accent1" w:themeShade="7F"/>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18619">
      <w:bodyDiv w:val="1"/>
      <w:marLeft w:val="0"/>
      <w:marRight w:val="0"/>
      <w:marTop w:val="0"/>
      <w:marBottom w:val="0"/>
      <w:divBdr>
        <w:top w:val="none" w:sz="0" w:space="0" w:color="auto"/>
        <w:left w:val="none" w:sz="0" w:space="0" w:color="auto"/>
        <w:bottom w:val="none" w:sz="0" w:space="0" w:color="auto"/>
        <w:right w:val="none" w:sz="0" w:space="0" w:color="auto"/>
      </w:divBdr>
    </w:div>
    <w:div w:id="297802481">
      <w:bodyDiv w:val="1"/>
      <w:marLeft w:val="0"/>
      <w:marRight w:val="0"/>
      <w:marTop w:val="0"/>
      <w:marBottom w:val="0"/>
      <w:divBdr>
        <w:top w:val="none" w:sz="0" w:space="0" w:color="auto"/>
        <w:left w:val="none" w:sz="0" w:space="0" w:color="auto"/>
        <w:bottom w:val="none" w:sz="0" w:space="0" w:color="auto"/>
        <w:right w:val="none" w:sz="0" w:space="0" w:color="auto"/>
      </w:divBdr>
    </w:div>
    <w:div w:id="582955310">
      <w:bodyDiv w:val="1"/>
      <w:marLeft w:val="0"/>
      <w:marRight w:val="0"/>
      <w:marTop w:val="0"/>
      <w:marBottom w:val="0"/>
      <w:divBdr>
        <w:top w:val="none" w:sz="0" w:space="0" w:color="auto"/>
        <w:left w:val="none" w:sz="0" w:space="0" w:color="auto"/>
        <w:bottom w:val="none" w:sz="0" w:space="0" w:color="auto"/>
        <w:right w:val="none" w:sz="0" w:space="0" w:color="auto"/>
      </w:divBdr>
    </w:div>
    <w:div w:id="973560837">
      <w:bodyDiv w:val="1"/>
      <w:marLeft w:val="0"/>
      <w:marRight w:val="0"/>
      <w:marTop w:val="0"/>
      <w:marBottom w:val="0"/>
      <w:divBdr>
        <w:top w:val="none" w:sz="0" w:space="0" w:color="auto"/>
        <w:left w:val="none" w:sz="0" w:space="0" w:color="auto"/>
        <w:bottom w:val="none" w:sz="0" w:space="0" w:color="auto"/>
        <w:right w:val="none" w:sz="0" w:space="0" w:color="auto"/>
      </w:divBdr>
    </w:div>
    <w:div w:id="1756396509">
      <w:bodyDiv w:val="1"/>
      <w:marLeft w:val="0"/>
      <w:marRight w:val="0"/>
      <w:marTop w:val="0"/>
      <w:marBottom w:val="0"/>
      <w:divBdr>
        <w:top w:val="none" w:sz="0" w:space="0" w:color="auto"/>
        <w:left w:val="none" w:sz="0" w:space="0" w:color="auto"/>
        <w:bottom w:val="none" w:sz="0" w:space="0" w:color="auto"/>
        <w:right w:val="none" w:sz="0" w:space="0" w:color="auto"/>
      </w:divBdr>
    </w:div>
    <w:div w:id="1823082025">
      <w:bodyDiv w:val="1"/>
      <w:marLeft w:val="0"/>
      <w:marRight w:val="0"/>
      <w:marTop w:val="0"/>
      <w:marBottom w:val="0"/>
      <w:divBdr>
        <w:top w:val="none" w:sz="0" w:space="0" w:color="auto"/>
        <w:left w:val="none" w:sz="0" w:space="0" w:color="auto"/>
        <w:bottom w:val="none" w:sz="0" w:space="0" w:color="auto"/>
        <w:right w:val="none" w:sz="0" w:space="0" w:color="auto"/>
      </w:divBdr>
    </w:div>
    <w:div w:id="1837306146">
      <w:bodyDiv w:val="1"/>
      <w:marLeft w:val="0"/>
      <w:marRight w:val="0"/>
      <w:marTop w:val="0"/>
      <w:marBottom w:val="0"/>
      <w:divBdr>
        <w:top w:val="none" w:sz="0" w:space="0" w:color="auto"/>
        <w:left w:val="none" w:sz="0" w:space="0" w:color="auto"/>
        <w:bottom w:val="none" w:sz="0" w:space="0" w:color="auto"/>
        <w:right w:val="none" w:sz="0" w:space="0" w:color="auto"/>
      </w:divBdr>
    </w:div>
    <w:div w:id="1894459660">
      <w:bodyDiv w:val="1"/>
      <w:marLeft w:val="0"/>
      <w:marRight w:val="0"/>
      <w:marTop w:val="0"/>
      <w:marBottom w:val="0"/>
      <w:divBdr>
        <w:top w:val="none" w:sz="0" w:space="0" w:color="auto"/>
        <w:left w:val="none" w:sz="0" w:space="0" w:color="auto"/>
        <w:bottom w:val="none" w:sz="0" w:space="0" w:color="auto"/>
        <w:right w:val="none" w:sz="0" w:space="0" w:color="auto"/>
      </w:divBdr>
    </w:div>
    <w:div w:id="1927424809">
      <w:bodyDiv w:val="1"/>
      <w:marLeft w:val="0"/>
      <w:marRight w:val="0"/>
      <w:marTop w:val="0"/>
      <w:marBottom w:val="0"/>
      <w:divBdr>
        <w:top w:val="none" w:sz="0" w:space="0" w:color="auto"/>
        <w:left w:val="none" w:sz="0" w:space="0" w:color="auto"/>
        <w:bottom w:val="none" w:sz="0" w:space="0" w:color="auto"/>
        <w:right w:val="none" w:sz="0" w:space="0" w:color="auto"/>
      </w:divBdr>
    </w:div>
    <w:div w:id="207816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120722.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s://book.ru/book/939025" TargetMode="External"/><Relationship Id="rId5" Type="http://schemas.openxmlformats.org/officeDocument/2006/relationships/webSettings" Target="webSettings.xml"/><Relationship Id="rId10" Type="http://schemas.openxmlformats.org/officeDocument/2006/relationships/hyperlink" Target="https://www.iprbookshop.ru/124750.html" TargetMode="External"/><Relationship Id="rId4" Type="http://schemas.openxmlformats.org/officeDocument/2006/relationships/settings" Target="settings.xml"/><Relationship Id="rId9" Type="http://schemas.openxmlformats.org/officeDocument/2006/relationships/hyperlink" Target="https://iprbookshop.ru/12475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B545E-E006-4721-8C2A-80E1F4AC6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22</Pages>
  <Words>4906</Words>
  <Characters>27968</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2023-08-29T15:53:00Z</dcterms:created>
  <dcterms:modified xsi:type="dcterms:W3CDTF">2023-09-09T16:07:00Z</dcterms:modified>
</cp:coreProperties>
</file>